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8F117" w14:textId="6A731DB0" w:rsidR="005C2AD7" w:rsidRDefault="00011DD1">
      <w:pPr>
        <w:rPr>
          <w:rFonts w:asciiTheme="minorBidi" w:hAnsiTheme="minorBid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103DAF08" wp14:editId="6BBDC673">
            <wp:extent cx="6181725" cy="6181725"/>
            <wp:effectExtent l="0" t="0" r="9525" b="9525"/>
            <wp:docPr id="6876149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A4D1" w14:textId="77777777" w:rsidR="005C2AD7" w:rsidRDefault="00000000">
      <w:p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0" distR="0" simplePos="0" relativeHeight="251699200" behindDoc="0" locked="0" layoutInCell="1" allowOverlap="1" wp14:anchorId="6C0D9A5E" wp14:editId="60E808E0">
            <wp:simplePos x="0" y="0"/>
            <wp:positionH relativeFrom="column">
              <wp:posOffset>-137160</wp:posOffset>
            </wp:positionH>
            <wp:positionV relativeFrom="paragraph">
              <wp:posOffset>129540</wp:posOffset>
            </wp:positionV>
            <wp:extent cx="6395720" cy="28155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E0DF3D" w14:textId="77777777" w:rsidR="005C2AD7" w:rsidRDefault="005C2AD7">
      <w:pPr>
        <w:rPr>
          <w:rFonts w:asciiTheme="minorBidi" w:hAnsiTheme="minorBidi" w:cstheme="minorBidi"/>
          <w:sz w:val="24"/>
          <w:szCs w:val="24"/>
        </w:rPr>
      </w:pPr>
    </w:p>
    <w:p w14:paraId="34E0DDA2" w14:textId="77777777" w:rsidR="005C2AD7" w:rsidRDefault="005C2AD7">
      <w:pPr>
        <w:rPr>
          <w:rFonts w:asciiTheme="minorBidi" w:hAnsiTheme="minorBidi" w:cstheme="minorBidi"/>
          <w:sz w:val="24"/>
          <w:szCs w:val="24"/>
        </w:rPr>
      </w:pPr>
    </w:p>
    <w:p w14:paraId="31A36BB7" w14:textId="77777777" w:rsidR="005C2AD7" w:rsidRDefault="005C2AD7">
      <w:pPr>
        <w:rPr>
          <w:rFonts w:asciiTheme="minorBidi" w:hAnsiTheme="minorBidi" w:cstheme="minorBidi"/>
          <w:sz w:val="24"/>
          <w:szCs w:val="24"/>
        </w:rPr>
      </w:pPr>
    </w:p>
    <w:p w14:paraId="6568197B" w14:textId="77777777" w:rsidR="005C2AD7" w:rsidRDefault="005C2AD7">
      <w:pPr>
        <w:rPr>
          <w:rFonts w:asciiTheme="minorBidi" w:hAnsiTheme="minorBidi" w:cstheme="minorBidi"/>
          <w:sz w:val="24"/>
          <w:szCs w:val="24"/>
        </w:rPr>
      </w:pPr>
    </w:p>
    <w:p w14:paraId="65A660E4" w14:textId="77777777" w:rsidR="005C2AD7" w:rsidRDefault="005C2AD7">
      <w:pPr>
        <w:rPr>
          <w:rFonts w:asciiTheme="minorBidi" w:hAnsiTheme="minorBidi" w:cstheme="minorBidi"/>
          <w:sz w:val="24"/>
          <w:szCs w:val="24"/>
        </w:rPr>
      </w:pPr>
    </w:p>
    <w:p w14:paraId="3AE00988" w14:textId="77777777" w:rsidR="005C2AD7" w:rsidRDefault="005C2AD7">
      <w:pPr>
        <w:rPr>
          <w:rFonts w:asciiTheme="minorBidi" w:hAnsiTheme="minorBidi" w:cstheme="minorBidi"/>
          <w:sz w:val="24"/>
          <w:szCs w:val="24"/>
        </w:rPr>
      </w:pPr>
    </w:p>
    <w:p w14:paraId="3FDA862A" w14:textId="7A571F22" w:rsidR="005C2AD7" w:rsidRDefault="005C2AD7">
      <w:pPr>
        <w:rPr>
          <w:rFonts w:asciiTheme="minorBidi" w:hAnsiTheme="minorBidi" w:cstheme="minorBidi"/>
          <w:sz w:val="24"/>
          <w:szCs w:val="24"/>
        </w:rPr>
      </w:pPr>
    </w:p>
    <w:p w14:paraId="3D59D858" w14:textId="7B5250D6" w:rsidR="005C2AD7" w:rsidRDefault="00510659">
      <w:p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0" distR="0" simplePos="0" relativeHeight="251700224" behindDoc="0" locked="0" layoutInCell="1" allowOverlap="1" wp14:anchorId="40A9559D" wp14:editId="1FF41AC1">
            <wp:simplePos x="0" y="0"/>
            <wp:positionH relativeFrom="margin">
              <wp:align>right</wp:align>
            </wp:positionH>
            <wp:positionV relativeFrom="paragraph">
              <wp:posOffset>-837151</wp:posOffset>
            </wp:positionV>
            <wp:extent cx="6179820" cy="28219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CD6EB4" w14:textId="77777777" w:rsidR="005C2AD7" w:rsidRDefault="005C2AD7">
      <w:pPr>
        <w:tabs>
          <w:tab w:val="left" w:pos="4755"/>
        </w:tabs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</w:p>
    <w:p w14:paraId="761CB4D9" w14:textId="77777777" w:rsidR="005C2AD7" w:rsidRDefault="005C2AD7">
      <w:pPr>
        <w:tabs>
          <w:tab w:val="left" w:pos="4755"/>
        </w:tabs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</w:p>
    <w:p w14:paraId="4652D148" w14:textId="77777777" w:rsidR="005C2AD7" w:rsidRDefault="005C2AD7">
      <w:pPr>
        <w:rPr>
          <w:rFonts w:asciiTheme="minorBidi" w:hAnsiTheme="minorBidi" w:cstheme="minorBidi"/>
          <w:sz w:val="24"/>
          <w:szCs w:val="24"/>
        </w:rPr>
      </w:pPr>
    </w:p>
    <w:p w14:paraId="72339916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4084CA57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4153546E" w14:textId="77777777" w:rsidR="005C2AD7" w:rsidRDefault="00000000">
      <w:pPr>
        <w:jc w:val="center"/>
        <w:rPr>
          <w:rFonts w:asciiTheme="minorBidi" w:hAnsiTheme="minorBidi" w:cstheme="min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F0CBA90" wp14:editId="765DDA29">
            <wp:simplePos x="0" y="0"/>
            <wp:positionH relativeFrom="column">
              <wp:posOffset>-264160</wp:posOffset>
            </wp:positionH>
            <wp:positionV relativeFrom="paragraph">
              <wp:posOffset>134620</wp:posOffset>
            </wp:positionV>
            <wp:extent cx="6596380" cy="3326765"/>
            <wp:effectExtent l="0" t="0" r="13970" b="6985"/>
            <wp:wrapNone/>
            <wp:docPr id="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DADE39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4B8BF784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53A34F61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3B292091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33D33CD5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49D18F45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07722662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413728B0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7C20AC6B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0C8385D3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2CB1BA5B" w14:textId="77777777" w:rsidR="005C2AD7" w:rsidRDefault="00000000">
      <w:pPr>
        <w:jc w:val="center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0" distR="0" simplePos="0" relativeHeight="251701248" behindDoc="0" locked="0" layoutInCell="1" allowOverlap="1" wp14:anchorId="09874B69" wp14:editId="2664C001">
            <wp:simplePos x="0" y="0"/>
            <wp:positionH relativeFrom="column">
              <wp:posOffset>48895</wp:posOffset>
            </wp:positionH>
            <wp:positionV relativeFrom="paragraph">
              <wp:posOffset>37465</wp:posOffset>
            </wp:positionV>
            <wp:extent cx="6143625" cy="3302000"/>
            <wp:effectExtent l="0" t="0" r="9525" b="127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471292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76A038E3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7BB35219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2961902E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1EE4FB5F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518C2A00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09342E93" w14:textId="77777777" w:rsidR="005C2AD7" w:rsidRDefault="005C2AD7">
      <w:pPr>
        <w:jc w:val="center"/>
        <w:rPr>
          <w:rFonts w:asciiTheme="minorBidi" w:hAnsiTheme="minorBidi" w:cstheme="minorBidi"/>
          <w:sz w:val="24"/>
          <w:szCs w:val="24"/>
        </w:rPr>
      </w:pPr>
    </w:p>
    <w:p w14:paraId="5CBC083F" w14:textId="77777777" w:rsidR="00510659" w:rsidRDefault="00510659">
      <w:pPr>
        <w:tabs>
          <w:tab w:val="left" w:pos="4755"/>
        </w:tabs>
        <w:rPr>
          <w:rFonts w:asciiTheme="minorBidi" w:hAnsiTheme="minorBidi" w:cstheme="minorBidi"/>
          <w:sz w:val="24"/>
          <w:szCs w:val="24"/>
        </w:rPr>
      </w:pPr>
    </w:p>
    <w:p w14:paraId="5E8DAFCA" w14:textId="77777777" w:rsidR="00510659" w:rsidRDefault="00510659">
      <w:pPr>
        <w:tabs>
          <w:tab w:val="left" w:pos="4755"/>
        </w:tabs>
        <w:rPr>
          <w:rFonts w:asciiTheme="minorBidi" w:hAnsiTheme="minorBidi" w:cstheme="minorBidi"/>
          <w:sz w:val="24"/>
          <w:szCs w:val="24"/>
        </w:rPr>
      </w:pPr>
    </w:p>
    <w:p w14:paraId="482FCD5D" w14:textId="77777777" w:rsidR="00510659" w:rsidRDefault="00510659">
      <w:pPr>
        <w:tabs>
          <w:tab w:val="left" w:pos="4755"/>
        </w:tabs>
        <w:rPr>
          <w:rFonts w:asciiTheme="minorBidi" w:hAnsiTheme="minorBidi" w:cstheme="minorBidi"/>
          <w:sz w:val="24"/>
          <w:szCs w:val="24"/>
        </w:rPr>
      </w:pPr>
    </w:p>
    <w:p w14:paraId="31788C59" w14:textId="7C9DAE2C" w:rsidR="005C2AD7" w:rsidRDefault="00000000">
      <w:pPr>
        <w:tabs>
          <w:tab w:val="left" w:pos="4755"/>
        </w:tabs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6BD6F" wp14:editId="233E0159">
                <wp:simplePos x="0" y="0"/>
                <wp:positionH relativeFrom="column">
                  <wp:posOffset>-16510</wp:posOffset>
                </wp:positionH>
                <wp:positionV relativeFrom="paragraph">
                  <wp:posOffset>38100</wp:posOffset>
                </wp:positionV>
                <wp:extent cx="6185535" cy="405130"/>
                <wp:effectExtent l="6350" t="6350" r="18415" b="7620"/>
                <wp:wrapNone/>
                <wp:docPr id="13157393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5535" cy="405130"/>
                        </a:xfrm>
                        <a:prstGeom prst="rect">
                          <a:avLst/>
                        </a:prstGeom>
                        <a:solidFill>
                          <a:srgbClr val="E63876"/>
                        </a:solidFill>
                        <a:ln w="12700" cmpd="sng">
                          <a:solidFill>
                            <a:srgbClr val="E6387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AB3AEC" w14:textId="77777777" w:rsidR="005C2AD7" w:rsidRDefault="00000000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วันแรกของการเดินทาง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พบกันที่สนามบินสุวรรณภูมิ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ออกเดินทางจากสนามบินสุวรรณภูมิ</w:t>
                            </w:r>
                          </w:p>
                          <w:p w14:paraId="07002011" w14:textId="77777777" w:rsidR="005C2AD7" w:rsidRDefault="005C2AD7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" o:spid="_x0000_s1026" o:spt="1" style="position:absolute;left:0pt;margin-left:-1.3pt;margin-top:3pt;height:31.9pt;width:487.05pt;z-index:251659264;v-text-anchor:middle;mso-width-relative:page;mso-height-relative:page;" fillcolor="#E63876" filled="t" stroked="t" coordsize="21600,21600" o:gfxdata="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3ldBa1gAAAAcBAAAPAAAA&#10;AAAAAAEAIAAAACIAAABkcnMvZG93bnJldi54bWxQSwECFAAUAAAACACHTuJA+DAMWlACAAC7BAAA&#10;DgAAAAAAAAABACAAAAAlAQAAZHJzL2Uyb0RvYy54bWxQSwUGAAAAAAYABgBZAQAA5wUAAAAA&#10;">
                <v:fill on="t" focussize="0,0"/>
                <v:stroke weight="1pt" color="#E63876" miterlimit="8" joinstyle="miter"/>
                <v:imagedata o:title=""/>
                <o:lock v:ext="edit" aspectratio="f"/>
                <v:textbox>
                  <w:txbxContent>
                    <w:p w14:paraId="19492FB9">
                      <w:pPr>
                        <w:spacing w:after="0"/>
                        <w:jc w:val="left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hint="cs"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วันแรกของการเดินทาง</w:t>
                      </w:r>
                      <w:r>
                        <w:rPr>
                          <w:rFonts w:hint="cs"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en-US" w:bidi="th-TH"/>
                        </w:rPr>
                        <w:t xml:space="preserve">   </w:t>
                      </w:r>
                      <w:r>
                        <w:rPr>
                          <w:rFonts w:hint="default" w:ascii="BrowalliaUPC" w:hAnsi="BrowalliaUPC" w:cs="BrowalliaUPC"/>
                          <w:b/>
                          <w:bCs/>
                          <w:color w:val="000000"/>
                          <w:sz w:val="28"/>
                          <w:cs w:val="0"/>
                          <w:lang w:val="en-US" w:bidi="th-TH"/>
                        </w:rPr>
                        <w:t>: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 xml:space="preserve">พบกันที่สนามบินสุวรรณภูมิ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hint="cs"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ออกเดินทางจากสนามบินสุวรรณภูมิ</w:t>
                      </w:r>
                    </w:p>
                    <w:p w14:paraId="27B894BD">
                      <w:pPr>
                        <w:jc w:val="left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AD117D" w14:textId="77777777" w:rsidR="005C2AD7" w:rsidRDefault="005C2AD7">
      <w:pPr>
        <w:tabs>
          <w:tab w:val="left" w:pos="4755"/>
        </w:tabs>
        <w:rPr>
          <w:rFonts w:asciiTheme="minorBidi" w:hAnsiTheme="minorBidi" w:cstheme="minorBidi"/>
          <w:sz w:val="24"/>
          <w:szCs w:val="24"/>
        </w:rPr>
      </w:pPr>
    </w:p>
    <w:p w14:paraId="2284DC7A" w14:textId="77777777" w:rsidR="005C2AD7" w:rsidRDefault="00000000">
      <w:pPr>
        <w:rPr>
          <w:rFonts w:ascii="AngsanaUPC" w:hAnsi="AngsanaUPC" w:cs="AngsanaUPC"/>
          <w:sz w:val="28"/>
        </w:rPr>
      </w:pPr>
      <w:r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CC68BC1" wp14:editId="07EC1C1F">
            <wp:simplePos x="0" y="0"/>
            <wp:positionH relativeFrom="column">
              <wp:posOffset>31750</wp:posOffset>
            </wp:positionH>
            <wp:positionV relativeFrom="paragraph">
              <wp:posOffset>15240</wp:posOffset>
            </wp:positionV>
            <wp:extent cx="2336800" cy="1383665"/>
            <wp:effectExtent l="0" t="0" r="6350" b="6985"/>
            <wp:wrapSquare wrapText="bothSides"/>
            <wp:docPr id="166" name="รูปภาพ 1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รูปภาพ 166" descr="IMG_2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sz w:val="28"/>
          <w:cs/>
          <w:lang w:val="th-TH"/>
        </w:rPr>
        <w:t>จุดนัดพบแรกสนามบินสุวรรณภูมิ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เป็นสนามบินนานาชาติประจำประเทศไทย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</w:rPr>
        <w:t xml:space="preserve">    </w:t>
      </w:r>
    </w:p>
    <w:p w14:paraId="5E0AF5BB" w14:textId="77777777" w:rsidR="005C2AD7" w:rsidRDefault="00000000">
      <w:pPr>
        <w:rPr>
          <w:rFonts w:cs="Angsana New"/>
        </w:rPr>
      </w:pPr>
      <w:r>
        <w:rPr>
          <w:rFonts w:ascii="AngsanaUPC" w:hAnsi="AngsanaUPC" w:cs="AngsanaUPC" w:hint="cs"/>
          <w:sz w:val="28"/>
          <w:cs/>
          <w:lang w:val="th-TH"/>
        </w:rPr>
        <w:t>เวลานัดหมาย</w:t>
      </w:r>
      <w:r>
        <w:rPr>
          <w:rFonts w:ascii="AngsanaUPC" w:hAnsi="AngsanaUPC" w:cs="AngsanaUPC" w:hint="cs"/>
          <w:sz w:val="28"/>
        </w:rPr>
        <w:t xml:space="preserve"> : 2</w:t>
      </w:r>
      <w:r>
        <w:rPr>
          <w:rFonts w:ascii="AngsanaUPC" w:hAnsi="AngsanaUPC" w:cs="AngsanaUPC"/>
          <w:sz w:val="28"/>
        </w:rPr>
        <w:t>0</w:t>
      </w:r>
      <w:r>
        <w:rPr>
          <w:rFonts w:ascii="AngsanaUPC" w:hAnsi="AngsanaUPC" w:cs="AngsanaUPC" w:hint="cs"/>
          <w:sz w:val="28"/>
        </w:rPr>
        <w:t>.00</w:t>
      </w:r>
      <w:r>
        <w:rPr>
          <w:rFonts w:ascii="AngsanaUPC" w:hAnsi="AngsanaUPC" w:cs="AngsanaUPC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</w:t>
      </w:r>
      <w:r>
        <w:rPr>
          <w:rFonts w:ascii="AngsanaUPC" w:hAnsi="AngsanaUPC" w:cs="AngsanaUPC" w:hint="cs"/>
          <w:sz w:val="28"/>
          <w:cs/>
        </w:rPr>
        <w:t>.</w:t>
      </w:r>
      <w:r>
        <w:rPr>
          <w:rFonts w:ascii="AngsanaUPC" w:hAnsi="AngsanaUPC" w:cs="AngsanaUPC" w:hint="cs"/>
          <w:sz w:val="28"/>
        </w:rPr>
        <w:t xml:space="preserve"> (</w:t>
      </w:r>
      <w:proofErr w:type="gramStart"/>
      <w:r>
        <w:rPr>
          <w:rFonts w:ascii="AngsanaUPC" w:hAnsi="AngsanaUPC" w:cs="AngsanaUPC" w:hint="cs"/>
          <w:sz w:val="28"/>
        </w:rPr>
        <w:t xml:space="preserve">Flight </w:t>
      </w:r>
      <w:r>
        <w:rPr>
          <w:rFonts w:ascii="AngsanaUPC" w:hAnsi="AngsanaUPC" w:cs="AngsanaUPC"/>
          <w:sz w:val="28"/>
        </w:rPr>
        <w:t>:</w:t>
      </w:r>
      <w:proofErr w:type="gramEnd"/>
      <w:r>
        <w:rPr>
          <w:rFonts w:ascii="AngsanaUPC" w:hAnsi="AngsanaUPC" w:cs="AngsanaUPC"/>
          <w:sz w:val="28"/>
        </w:rPr>
        <w:t xml:space="preserve"> BX726 / AIR BUSAN</w:t>
      </w:r>
      <w:r>
        <w:rPr>
          <w:rFonts w:ascii="AngsanaUPC" w:hAnsi="AngsanaUPC" w:cs="AngsanaUPC" w:hint="cs"/>
          <w:sz w:val="28"/>
        </w:rPr>
        <w:t xml:space="preserve">) </w:t>
      </w:r>
      <w:r>
        <w:rPr>
          <w:rFonts w:ascii="AngsanaUPC" w:hAnsi="AngsanaUPC" w:cs="AngsanaUPC" w:hint="cs"/>
          <w:color w:val="1C17F1"/>
          <w:sz w:val="28"/>
        </w:rPr>
        <w:t xml:space="preserve"> </w:t>
      </w:r>
      <w:r>
        <w:rPr>
          <w:rFonts w:ascii="AngsanaUPC" w:hAnsi="AngsanaUPC" w:cs="AngsanaUPC" w:hint="cs"/>
          <w:color w:val="000000" w:themeColor="text1"/>
          <w:sz w:val="28"/>
          <w:cs/>
        </w:rPr>
        <w:t xml:space="preserve"> </w:t>
      </w:r>
      <w:r>
        <w:rPr>
          <w:rFonts w:ascii="AngsanaUPC" w:hAnsi="AngsanaUPC" w:cs="AngsanaUPC" w:hint="cs"/>
          <w:color w:val="000000" w:themeColor="text1"/>
          <w:sz w:val="28"/>
          <w:cs/>
          <w:lang w:val="th-TH"/>
        </w:rPr>
        <w:t xml:space="preserve">ณ </w:t>
      </w:r>
      <w:r>
        <w:rPr>
          <w:rFonts w:cs="Angsana New"/>
          <w:cs/>
          <w:lang w:val="th-TH"/>
        </w:rPr>
        <w:t xml:space="preserve">อาคารผู้โดยสารระหว่างประเทศ ชั้น </w:t>
      </w:r>
      <w:r>
        <w:rPr>
          <w:rFonts w:cs="Angsana New" w:hint="cs"/>
          <w:cs/>
        </w:rPr>
        <w:t>4</w:t>
      </w:r>
    </w:p>
    <w:p w14:paraId="6581F6BA" w14:textId="77777777" w:rsidR="005C2AD7" w:rsidRDefault="00000000">
      <w:pPr>
        <w:ind w:right="-421"/>
        <w:rPr>
          <w:rFonts w:ascii="AngsanaUPC" w:hAnsi="AngsanaUPC" w:cs="AngsanaUPC"/>
          <w:color w:val="1C17F1"/>
          <w:sz w:val="28"/>
        </w:rPr>
      </w:pPr>
      <w:r>
        <w:rPr>
          <w:rFonts w:ascii="AngsanaUPC" w:hAnsi="AngsanaUPC" w:cs="AngsanaUPC" w:hint="cs"/>
          <w:color w:val="1C17F1"/>
          <w:sz w:val="28"/>
        </w:rPr>
        <w:t>(</w:t>
      </w:r>
      <w:r>
        <w:rPr>
          <w:rFonts w:ascii="AngsanaUPC" w:hAnsi="AngsanaUPC" w:cs="AngsanaUPC" w:hint="cs"/>
          <w:color w:val="1C17F1"/>
          <w:sz w:val="28"/>
          <w:cs/>
          <w:lang w:val="th-TH"/>
        </w:rPr>
        <w:t>ขอสงวนสิทธิ์สายการบิน</w:t>
      </w:r>
      <w:r>
        <w:rPr>
          <w:rFonts w:ascii="AngsanaUPC" w:hAnsi="AngsanaUPC" w:cs="AngsanaUPC" w:hint="cs"/>
          <w:color w:val="1C17F1"/>
          <w:sz w:val="28"/>
        </w:rPr>
        <w:t xml:space="preserve"> </w:t>
      </w:r>
      <w:r>
        <w:rPr>
          <w:rFonts w:ascii="AngsanaUPC" w:hAnsi="AngsanaUPC" w:cs="AngsanaUPC" w:hint="cs"/>
          <w:color w:val="1C17F1"/>
          <w:sz w:val="28"/>
          <w:cs/>
          <w:lang w:val="th-TH"/>
        </w:rPr>
        <w:t>เวลาบิน</w:t>
      </w:r>
      <w:r>
        <w:rPr>
          <w:rFonts w:ascii="AngsanaUPC" w:hAnsi="AngsanaUPC" w:cs="AngsanaUPC" w:hint="cs"/>
          <w:color w:val="1C17F1"/>
          <w:sz w:val="28"/>
        </w:rPr>
        <w:t xml:space="preserve"> </w:t>
      </w:r>
      <w:r>
        <w:rPr>
          <w:rFonts w:ascii="AngsanaUPC" w:hAnsi="AngsanaUPC" w:cs="AngsanaUPC" w:hint="cs"/>
          <w:color w:val="1C17F1"/>
          <w:sz w:val="28"/>
          <w:cs/>
          <w:lang w:val="th-TH"/>
        </w:rPr>
        <w:t>เส้นทางการบิน</w:t>
      </w:r>
      <w:r>
        <w:rPr>
          <w:rFonts w:ascii="AngsanaUPC" w:hAnsi="AngsanaUPC" w:cs="AngsanaUPC" w:hint="cs"/>
          <w:color w:val="1C17F1"/>
          <w:sz w:val="28"/>
        </w:rPr>
        <w:t xml:space="preserve"> </w:t>
      </w:r>
      <w:r>
        <w:rPr>
          <w:rFonts w:ascii="AngsanaUPC" w:hAnsi="AngsanaUPC" w:cs="AngsanaUPC" w:hint="cs"/>
          <w:color w:val="1C17F1"/>
          <w:sz w:val="28"/>
          <w:cs/>
          <w:lang w:val="th-TH"/>
        </w:rPr>
        <w:t>เปลี่ยนแปลงได้โดยไม่แจ้งให้ทราบล่วงหน้า ขึ้นอยู่กับผู้จัดทำตามความเหมาะสม</w:t>
      </w:r>
      <w:r>
        <w:rPr>
          <w:rFonts w:ascii="AngsanaUPC" w:hAnsi="AngsanaUPC" w:cs="AngsanaUPC" w:hint="cs"/>
          <w:color w:val="1C17F1"/>
          <w:sz w:val="28"/>
        </w:rPr>
        <w:t>)</w:t>
      </w:r>
    </w:p>
    <w:p w14:paraId="45E317B6" w14:textId="77777777" w:rsidR="005C2AD7" w:rsidRDefault="00000000">
      <w:pPr>
        <w:rPr>
          <w:rFonts w:ascii="AngsanaUPC" w:hAnsi="AngsanaUPC" w:cs="AngsanaUPC"/>
          <w:sz w:val="28"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F7CCC" wp14:editId="6F63660A">
                <wp:simplePos x="0" y="0"/>
                <wp:positionH relativeFrom="margin">
                  <wp:posOffset>14605</wp:posOffset>
                </wp:positionH>
                <wp:positionV relativeFrom="paragraph">
                  <wp:posOffset>65405</wp:posOffset>
                </wp:positionV>
                <wp:extent cx="6096635" cy="655320"/>
                <wp:effectExtent l="6350" t="6350" r="12065" b="24130"/>
                <wp:wrapNone/>
                <wp:docPr id="8141408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635" cy="655320"/>
                        </a:xfrm>
                        <a:prstGeom prst="rect">
                          <a:avLst/>
                        </a:prstGeom>
                        <a:solidFill>
                          <a:srgbClr val="E63876"/>
                        </a:solidFill>
                        <a:ln w="12700" cmpd="sng">
                          <a:solidFill>
                            <a:srgbClr val="E6387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BB0DE" w14:textId="77777777" w:rsidR="005C2AD7" w:rsidRDefault="00000000">
                            <w:pPr>
                              <w:spacing w:after="0"/>
                              <w:rPr>
                                <w:rFonts w:ascii="BrowalliaUPC" w:hAnsi="BrowalliaUPC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วันที่สองของการเดินทาง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sz w:val="28"/>
                              </w:rPr>
                              <w:t xml:space="preserve">: 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หมู่บ้านวัฒนธรรมคัมชอน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ซงโด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สกายวอล์ค</w:t>
                            </w:r>
                          </w:p>
                          <w:p w14:paraId="17ACF324" w14:textId="77777777" w:rsidR="005C2AD7" w:rsidRDefault="00000000">
                            <w:pPr>
                              <w:spacing w:after="0"/>
                              <w:ind w:firstLineChars="750" w:firstLine="2108"/>
                              <w:rPr>
                                <w:rFonts w:ascii="BrowalliaUPC" w:hAnsi="BrowalliaUPC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เที่ยวบินระหว่างประเทศ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เมืองปูซาน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 xml:space="preserve">เมืองมัตสึยามะ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ประเทศญี่ปุ่น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60F87249" w14:textId="77777777" w:rsidR="005C2AD7" w:rsidRDefault="005C2AD7">
                            <w:pPr>
                              <w:spacing w:after="0"/>
                              <w:rPr>
                                <w:color w:val="00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" o:spid="_x0000_s1026" o:spt="1" style="position:absolute;left:0pt;margin-left:1.15pt;margin-top:5.15pt;height:51.6pt;width:480.05pt;mso-position-horizontal-relative:margin;z-index:251660288;v-text-anchor:middle;mso-width-relative:page;mso-height-relative:page;" fillcolor="#E63876" filled="t" stroked="t" coordsize="21600,21600" o:gfxdata="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2TOCj1wAAAAgBAAAPAAAA&#10;AAAAAAEAIAAAACIAAABkcnMvZG93bnJldi54bWxQSwECFAAUAAAACACHTuJAiE65u08CAAC6BAAA&#10;DgAAAAAAAAABACAAAAAmAQAAZHJzL2Uyb0RvYy54bWxQSwUGAAAAAAYABgBZAQAA5wUAAAAA&#10;">
                <v:fill on="t" focussize="0,0"/>
                <v:stroke weight="1pt" color="#E63876" miterlimit="8" joinstyle="miter"/>
                <v:imagedata o:title=""/>
                <o:lock v:ext="edit" aspectratio="f"/>
                <v:textbox>
                  <w:txbxContent>
                    <w:p w14:paraId="38445EE6">
                      <w:pPr>
                        <w:spacing w:after="0"/>
                        <w:jc w:val="left"/>
                        <w:rPr>
                          <w:rFonts w:ascii="BrowalliaUPC" w:hAnsi="BrowalliaUPC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BrowalliaUPC" w:hAnsi="BrowalliaUPC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วันที่สองของการเดินทาง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sz w:val="28"/>
                          <w:cs/>
                          <w:lang w:val="en-US" w:bidi="th-TH"/>
                        </w:rPr>
                        <w:t xml:space="preserve"> </w:t>
                      </w:r>
                      <w:r>
                        <w:rPr>
                          <w:rFonts w:hint="default" w:ascii="BrowalliaUPC" w:hAnsi="BrowalliaUPC" w:cs="Angsana New"/>
                          <w:b/>
                          <w:bCs/>
                          <w:sz w:val="28"/>
                          <w:cs w:val="0"/>
                          <w:lang w:val="en-US" w:bidi="th-TH"/>
                        </w:rPr>
                        <w:t xml:space="preserve">: 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หมู่บ้านวัฒนธรรมคัมชอน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sz w:val="28"/>
                        </w:rPr>
                        <w:t xml:space="preserve"> -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ซงโด</w:t>
                      </w:r>
                      <w:r>
                        <w:rPr>
                          <w:rFonts w:ascii="BrowalliaUPC" w:hAnsi="BrowalliaUPC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สกายวอล์ค</w:t>
                      </w:r>
                    </w:p>
                    <w:p w14:paraId="50897B25">
                      <w:pPr>
                        <w:spacing w:after="0"/>
                        <w:ind w:firstLine="2108" w:firstLineChars="750"/>
                        <w:jc w:val="left"/>
                        <w:rPr>
                          <w:rFonts w:ascii="BrowalliaUPC" w:hAnsi="BrowalliaUPC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BrowalliaUPC" w:hAnsi="BrowalliaUPC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เที่ยวบินระหว่างประเทศ</w:t>
                      </w:r>
                      <w:r>
                        <w:rPr>
                          <w:rFonts w:hint="cs" w:ascii="BrowalliaUPC" w:hAnsi="BrowalliaUPC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เมืองปูซาน</w:t>
                      </w:r>
                      <w:r>
                        <w:rPr>
                          <w:rFonts w:hint="cs" w:ascii="BrowalliaUPC" w:hAnsi="BrowalliaUPC"/>
                          <w:b/>
                          <w:bCs/>
                          <w:sz w:val="28"/>
                        </w:rPr>
                        <w:t xml:space="preserve"> - 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 xml:space="preserve">เมืองมัตสึยามะ 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sz w:val="28"/>
                          <w:cs/>
                        </w:rPr>
                        <w:t>(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ประเทศญี่ปุ่น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  <w:p w14:paraId="45461C13">
                      <w:pPr>
                        <w:spacing w:after="0"/>
                        <w:jc w:val="left"/>
                        <w:rPr>
                          <w:color w:val="00000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11684D" w14:textId="77777777" w:rsidR="005C2AD7" w:rsidRDefault="005C2AD7">
      <w:pPr>
        <w:rPr>
          <w:rFonts w:ascii="AngsanaUPC" w:hAnsi="AngsanaUPC" w:cs="AngsanaUPC"/>
          <w:sz w:val="28"/>
        </w:rPr>
      </w:pPr>
    </w:p>
    <w:p w14:paraId="1ADB1AE1" w14:textId="77777777" w:rsidR="005C2AD7" w:rsidRDefault="005C2AD7">
      <w:pPr>
        <w:tabs>
          <w:tab w:val="left" w:pos="1455"/>
        </w:tabs>
        <w:rPr>
          <w:rFonts w:asciiTheme="minorBidi" w:hAnsiTheme="minorBidi" w:cstheme="minorBidi"/>
          <w:sz w:val="24"/>
          <w:szCs w:val="24"/>
        </w:rPr>
      </w:pPr>
    </w:p>
    <w:p w14:paraId="62A2F976" w14:textId="77777777" w:rsidR="005C2AD7" w:rsidRDefault="00000000">
      <w:pPr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sz w:val="28"/>
        </w:rPr>
        <w:t xml:space="preserve">06.20 </w:t>
      </w:r>
      <w:r>
        <w:rPr>
          <w:rFonts w:ascii="AngsanaUPC" w:hAnsi="AngsanaUPC" w:cs="AngsanaUPC" w:hint="cs"/>
          <w:sz w:val="28"/>
          <w:cs/>
          <w:lang w:val="th-TH"/>
        </w:rPr>
        <w:t>น</w:t>
      </w:r>
      <w:r>
        <w:rPr>
          <w:rFonts w:ascii="AngsanaUPC" w:hAnsi="AngsanaUPC" w:cs="AngsanaUPC" w:hint="cs"/>
          <w:sz w:val="28"/>
          <w:cs/>
        </w:rPr>
        <w:t xml:space="preserve">. </w:t>
      </w:r>
      <w:r>
        <w:rPr>
          <w:rFonts w:ascii="AngsanaUPC" w:hAnsi="AngsanaUPC" w:cs="AngsanaUPC" w:hint="cs"/>
          <w:sz w:val="28"/>
          <w:cs/>
          <w:lang w:val="th-TH"/>
        </w:rPr>
        <w:t>พาท่านเดินทางถึงสนามบินกิมแฮอินเตอร์เนชั่นแนลแอร์พอร์ต หลังจากผ่านด่านตรวจคนเข้าเมือง รับกระเป๋าที่สายพาน ออกมาพบกับผู้นำทัวร์ เพื่อทำการยืนยันตัวตนการเข้าร่วมทัวร์ และเตรียมตัวบริเวณจุดนัดพบเพื่อออกเดินทางท่องเที่ยวพร้อมกัน</w:t>
      </w:r>
    </w:p>
    <w:p w14:paraId="214907E6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b/>
          <w:bCs/>
          <w:noProof/>
          <w:sz w:val="28"/>
          <w:u w:val="single"/>
        </w:rPr>
        <w:drawing>
          <wp:anchor distT="0" distB="0" distL="114300" distR="114300" simplePos="0" relativeHeight="251665408" behindDoc="0" locked="0" layoutInCell="1" allowOverlap="1" wp14:anchorId="534E75DB" wp14:editId="040C45E1">
            <wp:simplePos x="0" y="0"/>
            <wp:positionH relativeFrom="margin">
              <wp:posOffset>0</wp:posOffset>
            </wp:positionH>
            <wp:positionV relativeFrom="paragraph">
              <wp:posOffset>273050</wp:posOffset>
            </wp:positionV>
            <wp:extent cx="2289175" cy="1468755"/>
            <wp:effectExtent l="0" t="0" r="15875" b="17145"/>
            <wp:wrapSquare wrapText="bothSides"/>
            <wp:docPr id="1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IMG_2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พาทุกท่านเดินทางสู่ </w:t>
      </w:r>
      <w:proofErr w:type="spellStart"/>
      <w:r>
        <w:rPr>
          <w:rFonts w:ascii="AngsanaUPC" w:hAnsi="AngsanaUPC" w:cs="AngsanaUPC" w:hint="cs"/>
          <w:b/>
          <w:bCs/>
          <w:sz w:val="28"/>
          <w:u w:val="single"/>
        </w:rPr>
        <w:t>Gamcheon</w:t>
      </w:r>
      <w:proofErr w:type="spellEnd"/>
      <w:r>
        <w:rPr>
          <w:rFonts w:ascii="AngsanaUPC" w:hAnsi="AngsanaUPC" w:cs="AngsanaUPC" w:hint="cs"/>
          <w:b/>
          <w:bCs/>
          <w:sz w:val="28"/>
          <w:u w:val="single"/>
        </w:rPr>
        <w:t xml:space="preserve"> Culture Village (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หมู่บ้านวัฒนธรรมคัมชอน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)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เ</w:t>
      </w:r>
      <w:r>
        <w:rPr>
          <w:rFonts w:ascii="AngsanaUPC" w:hAnsi="AngsanaUPC" w:cs="AngsanaUPC" w:hint="cs"/>
          <w:sz w:val="28"/>
          <w:cs/>
          <w:lang w:val="th-TH"/>
        </w:rPr>
        <w:t>ป็นหมู่บ้านที่เกิดจากการตั้งรกราก ย้ายถิ่นฐานของชาวเกาหลี ซึ่งหนีภัยจากสงครามเกาหลี ในระหว่างปี ค</w:t>
      </w:r>
      <w:r>
        <w:rPr>
          <w:rFonts w:ascii="AngsanaUPC" w:hAnsi="AngsanaUPC" w:cs="AngsanaUPC" w:hint="cs"/>
          <w:sz w:val="28"/>
          <w:cs/>
        </w:rPr>
        <w:t>.</w:t>
      </w:r>
      <w:r>
        <w:rPr>
          <w:rFonts w:ascii="AngsanaUPC" w:hAnsi="AngsanaUPC" w:cs="AngsanaUPC" w:hint="cs"/>
          <w:sz w:val="28"/>
          <w:cs/>
          <w:lang w:val="th-TH"/>
        </w:rPr>
        <w:t>ศ</w:t>
      </w:r>
      <w:r>
        <w:rPr>
          <w:rFonts w:ascii="AngsanaUPC" w:hAnsi="AngsanaUPC" w:cs="AngsanaUPC" w:hint="cs"/>
          <w:sz w:val="28"/>
          <w:cs/>
        </w:rPr>
        <w:t xml:space="preserve">. </w:t>
      </w:r>
      <w:r>
        <w:rPr>
          <w:rFonts w:ascii="AngsanaUPC" w:hAnsi="AngsanaUPC" w:cs="AngsanaUPC" w:hint="cs"/>
          <w:sz w:val="28"/>
        </w:rPr>
        <w:t xml:space="preserve">1950 -1953 </w:t>
      </w:r>
      <w:r>
        <w:rPr>
          <w:rFonts w:ascii="AngsanaUPC" w:hAnsi="AngsanaUPC" w:cs="AngsanaUPC" w:hint="cs"/>
          <w:sz w:val="28"/>
          <w:cs/>
          <w:lang w:val="th-TH"/>
        </w:rPr>
        <w:t xml:space="preserve">และอาศัยอยู่จนถึงปัจจุบัน ด้วยลักษณะการสร้างบ้านเรือนผ่านถนนทุกสาย ที่เรียงรายไปตามแนวภูเขา จนเป็นขั้นบันไดที่เป็นระเบียบ และดูสวยงามแปลกตา ไปกับสีสันที่สลับไปมาของตัวบ้านและหลังคา จึงกลายเป็นเอกลักษณ์สำคัญของหมู่บ้านแห่งนี้ จนได้รับฉายาว่า </w:t>
      </w:r>
      <w:r>
        <w:rPr>
          <w:rFonts w:ascii="AngsanaUPC" w:hAnsi="AngsanaUPC" w:cs="AngsanaUPC" w:hint="cs"/>
          <w:sz w:val="28"/>
          <w:cs/>
        </w:rPr>
        <w:t>“</w:t>
      </w:r>
      <w:r>
        <w:rPr>
          <w:rFonts w:ascii="AngsanaUPC" w:hAnsi="AngsanaUPC" w:cs="AngsanaUPC" w:hint="cs"/>
          <w:sz w:val="28"/>
          <w:cs/>
          <w:lang w:val="th-TH"/>
        </w:rPr>
        <w:t>มาชูปิกชูแห่งปูซาน</w:t>
      </w:r>
      <w:r>
        <w:rPr>
          <w:rFonts w:ascii="AngsanaUPC" w:hAnsi="AngsanaUPC" w:cs="AngsanaUPC" w:hint="cs"/>
          <w:sz w:val="28"/>
          <w:cs/>
        </w:rPr>
        <w:t>” (</w:t>
      </w:r>
      <w:r>
        <w:rPr>
          <w:rFonts w:ascii="AngsanaUPC" w:hAnsi="AngsanaUPC" w:cs="AngsanaUPC" w:hint="cs"/>
          <w:sz w:val="28"/>
        </w:rPr>
        <w:t xml:space="preserve">Machu Picchu of Busan) </w:t>
      </w:r>
      <w:r>
        <w:rPr>
          <w:rFonts w:ascii="AngsanaUPC" w:hAnsi="AngsanaUPC" w:cs="AngsanaUPC" w:hint="cs"/>
          <w:sz w:val="28"/>
          <w:cs/>
          <w:lang w:val="th-TH"/>
        </w:rPr>
        <w:t>ในปี ค</w:t>
      </w:r>
      <w:r>
        <w:rPr>
          <w:rFonts w:ascii="AngsanaUPC" w:hAnsi="AngsanaUPC" w:cs="AngsanaUPC" w:hint="cs"/>
          <w:sz w:val="28"/>
          <w:cs/>
        </w:rPr>
        <w:t>.</w:t>
      </w:r>
      <w:r>
        <w:rPr>
          <w:rFonts w:ascii="AngsanaUPC" w:hAnsi="AngsanaUPC" w:cs="AngsanaUPC" w:hint="cs"/>
          <w:sz w:val="28"/>
          <w:cs/>
          <w:lang w:val="th-TH"/>
        </w:rPr>
        <w:t>ศ</w:t>
      </w:r>
      <w:r>
        <w:rPr>
          <w:rFonts w:ascii="AngsanaUPC" w:hAnsi="AngsanaUPC" w:cs="AngsanaUPC" w:hint="cs"/>
          <w:sz w:val="28"/>
          <w:cs/>
        </w:rPr>
        <w:t xml:space="preserve">. </w:t>
      </w:r>
      <w:r>
        <w:rPr>
          <w:rFonts w:ascii="AngsanaUPC" w:hAnsi="AngsanaUPC" w:cs="AngsanaUPC" w:hint="cs"/>
          <w:sz w:val="28"/>
        </w:rPr>
        <w:t xml:space="preserve">2015 </w:t>
      </w:r>
      <w:r>
        <w:rPr>
          <w:rFonts w:ascii="AngsanaUPC" w:hAnsi="AngsanaUPC" w:cs="AngsanaUPC" w:hint="cs"/>
          <w:sz w:val="28"/>
          <w:cs/>
          <w:lang w:val="th-TH"/>
        </w:rPr>
        <w:t>นอกเหนือไปจากความสวยงามแปลกตา ของหมู่บ้านแห่งนี้แล้ว ภายในหมู่บ้านยังมีสถานที่ และสิ่งอำนวยความสะดวก ซึ่งทำให้คุณเพลิดเพลิน ไปกับการเดินท่องเที่ยวภายในหมู่บ้าน ได้แก่ พิพิธภัณฑ์ขนาดเล็ก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ร้านศิลปะ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ร้านขายของที่ระลึก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คาเฟ่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ร้านกาแฟ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ร้านอาหารหลากหลายประเภท และอื่นๆ อีกมากมาย</w:t>
      </w:r>
    </w:p>
    <w:p w14:paraId="09C0C8D7" w14:textId="77777777" w:rsidR="005C2AD7" w:rsidRDefault="00000000">
      <w:pPr>
        <w:tabs>
          <w:tab w:val="left" w:pos="990"/>
        </w:tabs>
        <w:jc w:val="center"/>
        <w:rPr>
          <w:rFonts w:ascii="AngsanaUPC" w:hAnsi="AngsanaUPC" w:cs="AngsanaUPC"/>
          <w:b/>
          <w:bCs/>
          <w:sz w:val="28"/>
          <w:cs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อาหารกลางวัน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</w:rPr>
        <w:t>: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บริการท่านด้วยเมนู ทเวจีกุกบับ</w:t>
      </w:r>
    </w:p>
    <w:p w14:paraId="43E5A21E" w14:textId="77777777" w:rsidR="005C2AD7" w:rsidRDefault="00000000">
      <w:pPr>
        <w:tabs>
          <w:tab w:val="left" w:pos="990"/>
        </w:tabs>
        <w:rPr>
          <w:rFonts w:ascii="AngsanaUPC" w:hAnsi="AngsanaUPC" w:cs="AngsanaUPC"/>
          <w:sz w:val="28"/>
          <w:cs/>
          <w:lang w:val="th-TH"/>
        </w:rPr>
      </w:pPr>
      <w:r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5E16AC1" wp14:editId="13C959CA">
            <wp:simplePos x="0" y="0"/>
            <wp:positionH relativeFrom="column">
              <wp:posOffset>15240</wp:posOffset>
            </wp:positionH>
            <wp:positionV relativeFrom="paragraph">
              <wp:posOffset>80010</wp:posOffset>
            </wp:positionV>
            <wp:extent cx="1485900" cy="1524000"/>
            <wp:effectExtent l="0" t="0" r="0" b="0"/>
            <wp:wrapSquare wrapText="bothSides"/>
            <wp:docPr id="2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พาท่านชม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ซงโด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สกายวอล์ค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สะพานที่ทอดยาวจากชายฝั่งตรงเข้าสู่ท้องทะเลในระยะทาง</w:t>
      </w:r>
      <w:r>
        <w:rPr>
          <w:rFonts w:ascii="AngsanaUPC" w:hAnsi="AngsanaUPC" w:cs="AngsanaUPC" w:hint="cs"/>
          <w:sz w:val="28"/>
        </w:rPr>
        <w:t xml:space="preserve"> 396 </w:t>
      </w:r>
      <w:r>
        <w:rPr>
          <w:rFonts w:ascii="AngsanaUPC" w:hAnsi="AngsanaUPC" w:cs="AngsanaUPC" w:hint="cs"/>
          <w:sz w:val="28"/>
          <w:cs/>
          <w:lang w:val="th-TH"/>
        </w:rPr>
        <w:t>เมตร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มีความกว้าง</w:t>
      </w:r>
      <w:r>
        <w:rPr>
          <w:rFonts w:ascii="AngsanaUPC" w:hAnsi="AngsanaUPC" w:cs="AngsanaUPC" w:hint="cs"/>
          <w:sz w:val="28"/>
        </w:rPr>
        <w:t xml:space="preserve"> 2.3 </w:t>
      </w:r>
      <w:r>
        <w:rPr>
          <w:rFonts w:ascii="AngsanaUPC" w:hAnsi="AngsanaUPC" w:cs="AngsanaUPC" w:hint="cs"/>
          <w:sz w:val="28"/>
          <w:cs/>
          <w:lang w:val="th-TH"/>
        </w:rPr>
        <w:t>เมตร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มีลักษณะคดเคี้ยวคล้ายมังกรแหวกว่ายเหนือน้ำทะเลสีฟ้า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ตั้งอยู่บริเวณริมชายหาดซงโด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เป็นจุดชมวิวที่สวยสุดๆ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ยังสามารถเดินรับลมชมวิวทะเล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บนสะพนได้อีกด้วย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ตั้งอยู่บริเวณริมชายหาดซงโด</w:t>
      </w:r>
      <w:r>
        <w:rPr>
          <w:rFonts w:ascii="AngsanaUPC" w:hAnsi="AngsanaUPC" w:cs="AngsanaUPC" w:hint="cs"/>
          <w:sz w:val="28"/>
        </w:rPr>
        <w:t xml:space="preserve"> (Songdo Beach) </w:t>
      </w:r>
      <w:r>
        <w:rPr>
          <w:rFonts w:ascii="AngsanaUPC" w:hAnsi="AngsanaUPC" w:cs="AngsanaUPC" w:hint="cs"/>
          <w:sz w:val="28"/>
          <w:cs/>
          <w:lang w:val="th-TH"/>
        </w:rPr>
        <w:t>ซึ่งเป็นชายหาดสาธารณะแห่งแรก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ของประเทศเกาหลีใต้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ทางเดินแห่งนี้มีจุดเริ่มต้นกลางท้องทะเลสีฟ้า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ที่เป็นจุดชมวิวที่สวยงามของท้องทะเลโดย</w:t>
      </w:r>
      <w:r>
        <w:rPr>
          <w:rFonts w:ascii="AngsanaUPC" w:hAnsi="AngsanaUPC" w:cs="AngsanaUPC" w:hint="cs"/>
          <w:sz w:val="28"/>
          <w:cs/>
          <w:lang w:val="th-TH"/>
        </w:rPr>
        <w:lastRenderedPageBreak/>
        <w:t>ทางเดินมีความกว้าง</w:t>
      </w:r>
      <w:r>
        <w:rPr>
          <w:rFonts w:ascii="AngsanaUPC" w:hAnsi="AngsanaUPC" w:cs="AngsanaUPC" w:hint="cs"/>
          <w:sz w:val="28"/>
        </w:rPr>
        <w:t xml:space="preserve"> 2.3 </w:t>
      </w:r>
      <w:r>
        <w:rPr>
          <w:rFonts w:ascii="AngsanaUPC" w:hAnsi="AngsanaUPC" w:cs="AngsanaUPC" w:hint="cs"/>
          <w:sz w:val="28"/>
          <w:cs/>
          <w:lang w:val="th-TH"/>
        </w:rPr>
        <w:t>เมตร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และมีความยาวกว่า</w:t>
      </w:r>
      <w:r>
        <w:rPr>
          <w:rFonts w:ascii="AngsanaUPC" w:hAnsi="AngsanaUPC" w:cs="AngsanaUPC" w:hint="cs"/>
          <w:sz w:val="28"/>
        </w:rPr>
        <w:t xml:space="preserve"> 396 </w:t>
      </w:r>
      <w:r>
        <w:rPr>
          <w:rFonts w:ascii="AngsanaUPC" w:hAnsi="AngsanaUPC" w:cs="AngsanaUPC" w:hint="cs"/>
          <w:sz w:val="28"/>
          <w:cs/>
          <w:lang w:val="th-TH"/>
        </w:rPr>
        <w:t>เมตร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ที่ทอดยาวเป็นรูปร่างคล้ายมังกร                                                      ผ่านเกาะเต่าซงโด</w:t>
      </w:r>
      <w:r>
        <w:rPr>
          <w:rFonts w:ascii="AngsanaUPC" w:hAnsi="AngsanaUPC" w:cs="AngsanaUPC" w:hint="cs"/>
          <w:sz w:val="28"/>
        </w:rPr>
        <w:t xml:space="preserve"> (Songdo Turtle Island)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และไปสิ้นสุดที่บริเวณริมชายหาดซงโด</w:t>
      </w:r>
    </w:p>
    <w:p w14:paraId="5B8933B6" w14:textId="77777777" w:rsidR="005C2AD7" w:rsidRDefault="00000000">
      <w:pPr>
        <w:shd w:val="clear" w:color="auto" w:fill="FFF2CD" w:themeFill="accent4" w:themeFillTint="32"/>
        <w:jc w:val="center"/>
        <w:rPr>
          <w:rFonts w:ascii="AngsanaUPC" w:hAnsi="AngsanaUPC" w:cs="AngsanaUPC"/>
          <w:b/>
          <w:bCs/>
          <w:sz w:val="28"/>
          <w:u w:val="single"/>
        </w:rPr>
      </w:pPr>
      <w:r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2E864E89" wp14:editId="717FA16D">
            <wp:simplePos x="0" y="0"/>
            <wp:positionH relativeFrom="margin">
              <wp:posOffset>-18415</wp:posOffset>
            </wp:positionH>
            <wp:positionV relativeFrom="paragraph">
              <wp:posOffset>5715</wp:posOffset>
            </wp:positionV>
            <wp:extent cx="1398905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178" y="21394"/>
                <wp:lineTo x="21178" y="0"/>
                <wp:lineTo x="0" y="0"/>
              </wp:wrapPolygon>
            </wp:wrapTight>
            <wp:docPr id="1526486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86992" name="Picture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เที่ยวบินระหว่างประเทศ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ปูซาน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-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มัตสึยามะ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โดยสายการบิน 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AIR BUSAN BX134 (16.30-17.35)</w:t>
      </w:r>
    </w:p>
    <w:p w14:paraId="3991ACA7" w14:textId="77777777" w:rsidR="005C2AD7" w:rsidRDefault="00000000">
      <w:pPr>
        <w:shd w:val="clear" w:color="auto" w:fill="FFF2CD" w:themeFill="accent4" w:themeFillTint="32"/>
        <w:jc w:val="center"/>
        <w:rPr>
          <w:rFonts w:ascii="AngsanaUPC" w:hAnsi="AngsanaUPC" w:cs="AngsanaUPC"/>
          <w:b/>
          <w:bCs/>
          <w:sz w:val="24"/>
          <w:szCs w:val="24"/>
          <w:u w:val="single"/>
          <w:cs/>
        </w:rPr>
      </w:pPr>
      <w:r>
        <w:rPr>
          <w:rFonts w:ascii="AngsanaUPC" w:hAnsi="AngsanaUPC" w:cs="AngsanaUPC" w:hint="cs"/>
          <w:b/>
          <w:bCs/>
          <w:sz w:val="24"/>
          <w:szCs w:val="24"/>
          <w:u w:val="single"/>
          <w:cs/>
          <w:lang w:val="th-TH"/>
        </w:rPr>
        <w:t>สงวนสิทธิ์การเปลี่ยนแปลงไฟล์ทบิน สายการบิน เวลาบิน สนามบิน ขึ้นอยู่กับความเหมาะสมของผู้จัดทำเท่านั้น</w:t>
      </w:r>
    </w:p>
    <w:p w14:paraId="24994CD9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นำท่านผ่านพิธีตรวจคนเข้าเมือง และศุลกากร </w:t>
      </w:r>
      <w:r>
        <w:rPr>
          <w:rFonts w:ascii="AngsanaUPC" w:hAnsi="AngsanaUPC" w:cs="AngsanaUPC" w:hint="cs"/>
          <w:color w:val="FF0000"/>
          <w:sz w:val="28"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32"/>
          <w:szCs w:val="32"/>
        </w:rPr>
        <w:t>!!!</w:t>
      </w:r>
      <w:r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32"/>
          <w:szCs w:val="32"/>
          <w:cs/>
          <w:lang w:val="th-TH"/>
        </w:rPr>
        <w:t xml:space="preserve">สำคัญ </w:t>
      </w:r>
      <w:r>
        <w:rPr>
          <w:rFonts w:ascii="AngsanaUPC" w:hAnsi="AngsanaUPC" w:cs="AngsanaUPC" w:hint="cs"/>
          <w:b/>
          <w:bCs/>
          <w:color w:val="FF0000"/>
          <w:sz w:val="32"/>
          <w:szCs w:val="32"/>
        </w:rPr>
        <w:t>!!!</w:t>
      </w:r>
      <w:r>
        <w:rPr>
          <w:rFonts w:ascii="AngsanaUPC" w:hAnsi="AngsanaUPC" w:cs="AngsanaUPC" w:hint="cs"/>
          <w:color w:val="FF0000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ประเทศญี่ปุ่นไม่อนุญาตให้นำอาหารสด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จำพวก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เนื้อสัตว์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พืช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ผัก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ผลไม้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เข้าประเทศ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หากฝ่าฝืนจะมีโทษจับและปรับ</w:t>
      </w:r>
      <w:r>
        <w:rPr>
          <w:rFonts w:ascii="AngsanaUPC" w:hAnsi="AngsanaUPC" w:cs="AngsanaUPC" w:hint="cs"/>
          <w:sz w:val="28"/>
        </w:rPr>
        <w:t xml:space="preserve"> </w:t>
      </w:r>
    </w:p>
    <w:p w14:paraId="2825F3EE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b/>
          <w:bCs/>
          <w:sz w:val="28"/>
          <w:cs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 xml:space="preserve">พาท่านเช็คอินเข้าสู่ที่พัก เมืองมัตสึยาม่า ประเทศญี่ปุ่น </w:t>
      </w:r>
    </w:p>
    <w:p w14:paraId="530BB5CB" w14:textId="77777777" w:rsidR="005C2AD7" w:rsidRDefault="00000000">
      <w:pPr>
        <w:tabs>
          <w:tab w:val="left" w:pos="990"/>
        </w:tabs>
        <w:jc w:val="center"/>
        <w:rPr>
          <w:rFonts w:ascii="AngsanaUPC" w:hAnsi="AngsanaUPC" w:cs="AngsanaUPC"/>
          <w:b/>
          <w:bCs/>
          <w:sz w:val="28"/>
          <w:cs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 xml:space="preserve">อาหารเย็น </w:t>
      </w:r>
      <w:r>
        <w:rPr>
          <w:rFonts w:ascii="AngsanaUPC" w:hAnsi="AngsanaUPC" w:cs="AngsanaUPC" w:hint="cs"/>
          <w:b/>
          <w:bCs/>
          <w:sz w:val="28"/>
        </w:rPr>
        <w:t xml:space="preserve">: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บริการท่านด้วยอาหารญี่ปุ่นต้นตำหรับ</w:t>
      </w:r>
    </w:p>
    <w:p w14:paraId="034A1FC4" w14:textId="77777777" w:rsidR="005C2AD7" w:rsidRDefault="00000000">
      <w:pPr>
        <w:shd w:val="clear" w:color="auto" w:fill="F5AFCA"/>
        <w:jc w:val="center"/>
        <w:rPr>
          <w:rFonts w:ascii="AngsanaUPC" w:hAnsi="AngsanaUPC" w:cs="AngsanaUPC"/>
          <w:b/>
          <w:bCs/>
          <w:sz w:val="28"/>
          <w:u w:val="single"/>
          <w:cs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ที่พัก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 </w:t>
      </w:r>
      <w:r>
        <w:rPr>
          <w:rFonts w:ascii="AngsanaUPC" w:hAnsi="AngsanaUPC" w:cs="AngsanaUPC" w:hint="cs"/>
          <w:b/>
          <w:bCs/>
          <w:sz w:val="28"/>
          <w:u w:val="single"/>
        </w:rPr>
        <w:t>TOKYU REI HOTEL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หรือเทียบเท่ามาตราฐานของประเทศญี่ปุ่น</w:t>
      </w:r>
    </w:p>
    <w:p w14:paraId="4DB14EB6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0D3A0" wp14:editId="45A372DF">
                <wp:simplePos x="0" y="0"/>
                <wp:positionH relativeFrom="margin">
                  <wp:posOffset>-4445</wp:posOffset>
                </wp:positionH>
                <wp:positionV relativeFrom="paragraph">
                  <wp:posOffset>144145</wp:posOffset>
                </wp:positionV>
                <wp:extent cx="6195060" cy="637540"/>
                <wp:effectExtent l="6350" t="6350" r="8890" b="22860"/>
                <wp:wrapNone/>
                <wp:docPr id="12795325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5060" cy="637540"/>
                        </a:xfrm>
                        <a:prstGeom prst="rect">
                          <a:avLst/>
                        </a:prstGeom>
                        <a:solidFill>
                          <a:srgbClr val="E63876"/>
                        </a:solidFill>
                        <a:ln w="12700" cmpd="sng">
                          <a:solidFill>
                            <a:srgbClr val="E63876">
                              <a:alpha val="92000"/>
                            </a:srgbClr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918D209" w14:textId="77777777" w:rsidR="005C2AD7" w:rsidRDefault="00000000">
                            <w:pPr>
                              <w:spacing w:after="0"/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วันที่สามของการเดินทาง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สถานีรถไฟชิโมนาดะ -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หมู่บ้านกาเรียว ซันโซ - ปราสาทโอะซึ</w:t>
                            </w:r>
                            <w:r>
                              <w:rPr>
                                <w:rFonts w:ascii="AngsanaUPC" w:hAnsi="AngsanaUPC" w:cs="AngsanaUPC" w:hint="cs"/>
                                <w:sz w:val="28"/>
                                <w:cs/>
                                <w:lang w:val="th-TH"/>
                              </w:rPr>
                              <w:t xml:space="preserve"> -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ย่านเมืองเก่าอุจิโกะ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683E5C10" w14:textId="77777777" w:rsidR="005C2AD7" w:rsidRDefault="00000000">
                            <w:pPr>
                              <w:spacing w:after="0"/>
                              <w:ind w:firstLineChars="700" w:firstLine="1968"/>
                              <w:rPr>
                                <w:rFonts w:ascii="AngsanaUPC" w:hAnsi="AngsanaUPC" w:cs="AngsanaUPC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ย่านโดโงะออนเซ็น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" o:spid="_x0000_s1026" o:spt="1" style="position:absolute;left:0pt;margin-left:-0.35pt;margin-top:11.35pt;height:50.2pt;width:487.8pt;mso-position-horizontal-relative:margin;z-index:251661312;v-text-anchor:middle;mso-width-relative:page;mso-height-relative:page;" fillcolor="#E63876" filled="t" stroked="t" coordsize="21600,21600" o:gfxdata="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1GrkB2AAAAAgB&#10;AAAPAAAAAAAAAAEAIAAAACIAAABkcnMvZG93bnJldi54bWxQSwECFAAUAAAACACHTuJA6LBSiVQC&#10;AADEBAAADgAAAAAAAAABACAAAAAnAQAAZHJzL2Uyb0RvYy54bWxQSwUGAAAAAAYABgBZAQAA7QUA&#10;AAAA&#10;">
                <v:fill on="t" focussize="0,0"/>
                <v:stroke weight="1pt" color="#E63876" opacity="60293f" miterlimit="8" joinstyle="miter"/>
                <v:imagedata o:title=""/>
                <o:lock v:ext="edit" aspectratio="f"/>
                <v:textbox>
                  <w:txbxContent>
                    <w:p w14:paraId="03331CA3">
                      <w:pPr>
                        <w:spacing w:after="0"/>
                        <w:jc w:val="left"/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hint="cs" w:ascii="AngsanaUPC" w:hAnsi="AngsanaUPC" w:cs="AngsanaUPC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วันที่สามของการเดินทาง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sz w:val="28"/>
                          <w:cs/>
                          <w:lang w:val="en-US" w:bidi="th-TH"/>
                        </w:rPr>
                        <w:t xml:space="preserve"> </w:t>
                      </w:r>
                      <w:r>
                        <w:rPr>
                          <w:rFonts w:hint="default" w:ascii="AngsanaUPC" w:hAnsi="AngsanaUPC" w:cs="AngsanaUPC"/>
                          <w:b/>
                          <w:bCs/>
                          <w:sz w:val="28"/>
                          <w:cs w:val="0"/>
                          <w:lang w:val="en-US" w:bidi="th-TH"/>
                        </w:rPr>
                        <w:t xml:space="preserve">: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sz w:val="28"/>
                          <w:cs/>
                          <w:lang w:val="th-TH" w:bidi="th-TH"/>
                        </w:rPr>
                        <w:t xml:space="preserve">สถานีรถไฟชิโมนาดะ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sz w:val="28"/>
                          <w:cs/>
                          <w:lang w:val="th-TH"/>
                        </w:rPr>
                        <w:t>-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sz w:val="28"/>
                          <w:cs/>
                          <w:lang w:val="th-TH" w:bidi="th-TH"/>
                        </w:rPr>
                        <w:t xml:space="preserve">หมู่บ้านกาเรียว ซันโซ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sz w:val="28"/>
                          <w:cs/>
                          <w:lang w:val="th-TH"/>
                        </w:rPr>
                        <w:t xml:space="preserve">-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ปราสาทโอะซึ</w:t>
                      </w:r>
                      <w:r>
                        <w:rPr>
                          <w:rFonts w:hint="cs" w:ascii="AngsanaUPC" w:hAnsi="AngsanaUPC" w:cs="AngsanaUPC"/>
                          <w:sz w:val="28"/>
                          <w:cs/>
                          <w:lang w:val="th-TH"/>
                        </w:rPr>
                        <w:t xml:space="preserve"> -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ย่านเมืองเก่าอุจิโกะ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  <w:t>–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4D26A609">
                      <w:pPr>
                        <w:spacing w:after="0"/>
                        <w:ind w:firstLine="1968" w:firstLineChars="700"/>
                        <w:jc w:val="left"/>
                        <w:rPr>
                          <w:rFonts w:ascii="AngsanaUPC" w:hAnsi="AngsanaUPC" w:cs="AngsanaUPC"/>
                          <w:color w:val="000000"/>
                          <w:sz w:val="28"/>
                        </w:rPr>
                      </w:pP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ย่านโดโงะออนเซ็น</w:t>
                      </w:r>
                    </w:p>
                  </w:txbxContent>
                </v:textbox>
              </v:rect>
            </w:pict>
          </mc:Fallback>
        </mc:AlternateContent>
      </w:r>
    </w:p>
    <w:p w14:paraId="262571EA" w14:textId="77777777" w:rsidR="005C2AD7" w:rsidRDefault="005C2AD7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</w:p>
    <w:p w14:paraId="058FE7AB" w14:textId="77777777" w:rsidR="005C2AD7" w:rsidRDefault="005C2AD7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</w:p>
    <w:p w14:paraId="7CB72D6F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รับประทานอาหารเช้าที่โรงแรมที่พัก </w:t>
      </w:r>
    </w:p>
    <w:p w14:paraId="1A5702DF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  <w:bookmarkStart w:id="0" w:name="_Hlk170329751"/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96128" behindDoc="1" locked="0" layoutInCell="1" allowOverlap="1" wp14:anchorId="2A7AB55F" wp14:editId="408CC79E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1856740" cy="1231900"/>
            <wp:effectExtent l="0" t="0" r="0" b="6350"/>
            <wp:wrapSquare wrapText="bothSides"/>
            <wp:docPr id="792410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10217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sz w:val="28"/>
          <w:cs/>
          <w:lang w:val="th-TH"/>
        </w:rPr>
        <w:t xml:space="preserve">พาท่านเที่ยวชมจุดชมวิว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สถานีรถไฟชิโมนาดะ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b/>
          <w:bCs/>
          <w:sz w:val="28"/>
          <w:lang w:val="th-TH"/>
        </w:rPr>
        <w:t xml:space="preserve">Shimonada Station </w:t>
      </w:r>
      <w:r>
        <w:rPr>
          <w:rFonts w:ascii="AngsanaUPC" w:hAnsi="AngsanaUPC" w:cs="AngsanaUPC" w:hint="cs"/>
          <w:sz w:val="28"/>
          <w:cs/>
          <w:lang w:val="th-TH"/>
        </w:rPr>
        <w:t>เป็นสถานีรถไฟขนาดเล็กยอดฮิตของคนญี่ปุ่น อยู่ในจังหวัดเอฮิเมะ และเป็นจุดที่นิยมมาถ่ายทำละคร ดราม่าต่างๆ ด้วยความที่สถานนีนี้มีความสวยงาม โรแมนติค วิวทะเลแบบพาโนราม่า สีทะเล และสีท้องฟ้าสวยงาม ถูกใจคนชอบถ่ายรูปแน่นอน</w:t>
      </w:r>
    </w:p>
    <w:bookmarkEnd w:id="0"/>
    <w:p w14:paraId="1715EF1E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98176" behindDoc="0" locked="0" layoutInCell="1" allowOverlap="1" wp14:anchorId="73D2C486" wp14:editId="77CA377F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1837055" cy="1206500"/>
            <wp:effectExtent l="0" t="0" r="0" b="0"/>
            <wp:wrapSquare wrapText="bothSides"/>
            <wp:docPr id="530314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14186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br/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พาท่านเยี่ยมชมหมู่บ้านกลางหุบเขา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b/>
          <w:bCs/>
          <w:sz w:val="28"/>
          <w:lang w:val="th-TH"/>
        </w:rPr>
        <w:t xml:space="preserve">Garyu Sanso Villa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หมู่บ้านกาเรียว ซันโซ</w:t>
      </w:r>
      <w:r>
        <w:rPr>
          <w:rFonts w:ascii="AngsanaUPC" w:hAnsi="AngsanaUPC" w:cs="AngsanaUPC" w:hint="cs"/>
          <w:sz w:val="28"/>
          <w:cs/>
          <w:lang w:val="th-TH"/>
        </w:rPr>
        <w:t xml:space="preserve"> ที่มีความสวยงาม เงียบสงบ เข้าถึงธรรมชาติ ติดริมแม่น้ำ บรรยากาศเย็นสบาย ตัวบ้านเปิดให้เยี่ยมชมรูปแบบสถาปัตยกรรมบ้านโบราณสไตล์ญี่ปุ่นแท้ๆสะท้อนวิถีชีวิตของชาวบ้านที่อยู่ร่วมกับ ธรรมชาติ สะอาดตา และบางวันมีการต้อนรับด้วยการชงชาแบบญี่ปุ่นด้วย</w:t>
      </w:r>
    </w:p>
    <w:p w14:paraId="3F831E07" w14:textId="77777777" w:rsidR="005C2AD7" w:rsidRDefault="00000000">
      <w:pPr>
        <w:tabs>
          <w:tab w:val="left" w:pos="990"/>
        </w:tabs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97152" behindDoc="0" locked="0" layoutInCell="1" allowOverlap="1" wp14:anchorId="23BFF5DB" wp14:editId="164789A2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828800" cy="1220470"/>
            <wp:effectExtent l="0" t="0" r="0" b="0"/>
            <wp:wrapSquare wrapText="bothSides"/>
            <wp:docPr id="1040743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43675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sz w:val="28"/>
          <w:cs/>
          <w:lang w:val="th-TH"/>
        </w:rPr>
        <w:t>พาท่านเที่ยว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ชมปราสาทเก่า</w:t>
      </w:r>
      <w:r>
        <w:rPr>
          <w:rFonts w:ascii="AngsanaUPC" w:hAnsi="AngsanaUPC" w:cs="AngsanaUPC" w:hint="cs"/>
          <w:b/>
          <w:bCs/>
          <w:sz w:val="28"/>
          <w:lang w:val="th-TH"/>
        </w:rPr>
        <w:t xml:space="preserve"> 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ปราสาทโอะซึ</w:t>
      </w:r>
      <w:r>
        <w:rPr>
          <w:rFonts w:ascii="AngsanaUPC" w:hAnsi="AngsanaUPC" w:cs="AngsanaUPC" w:hint="cs"/>
          <w:sz w:val="28"/>
          <w:cs/>
          <w:lang w:val="th-TH"/>
        </w:rPr>
        <w:t xml:space="preserve">  สวยงามอีกแห่งหนึ่งของเมืองเอฮิเมะ ถูกสร้างขึ้นตั้งแต่ศตวรรษที่ 14 และได้มีการปรับปรุงขึ้นใหม่เมื่อปี 2004 เป็นปราสาทที่อยู่ใกล้แม่น้ำ ด้านในปรับเป็นพิพิธภัณฑ์ เพื่อจัดแสดงการก่อสร้างปราสาทของคนญี่ปุ่น นักท่องเที่ยวนิยมมาถ่ายรูปกับปราสาทที่มีวิวธรรมชาติท่ามกลางหุบเขา และแม่น้ำ อิ่มเอมกับธรรมชาติอันบริสุทธิ์ เงียบสงบ</w:t>
      </w:r>
    </w:p>
    <w:p w14:paraId="2423BB00" w14:textId="77777777" w:rsidR="005C2AD7" w:rsidRDefault="005C2AD7">
      <w:pPr>
        <w:tabs>
          <w:tab w:val="left" w:pos="990"/>
        </w:tabs>
        <w:rPr>
          <w:rFonts w:ascii="AngsanaUPC" w:hAnsi="AngsanaUPC" w:cs="AngsanaUPC"/>
          <w:sz w:val="28"/>
          <w:cs/>
          <w:lang w:val="th-TH"/>
        </w:rPr>
      </w:pPr>
    </w:p>
    <w:p w14:paraId="09C9BB48" w14:textId="77777777" w:rsidR="005C2AD7" w:rsidRDefault="005C2AD7">
      <w:pPr>
        <w:tabs>
          <w:tab w:val="left" w:pos="990"/>
        </w:tabs>
        <w:rPr>
          <w:rFonts w:ascii="AngsanaUPC" w:hAnsi="AngsanaUPC" w:cs="AngsanaUPC"/>
          <w:sz w:val="28"/>
          <w:cs/>
          <w:lang w:val="th-TH"/>
        </w:rPr>
      </w:pPr>
    </w:p>
    <w:p w14:paraId="1B226930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พาท่านสัมผัสความสวยงาม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เมืองอุจิโกะ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(Uchiko Old Town)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ทางตอนใต้ของจังหวัดเอฮิเมะ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เป็นเมืองที่ใครมาก็ต้องชอบ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เพราะเป็นหนึ่งในหลายเมืองของญี่ปุ่น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ที่ให้ความรู้สึกถวิลหา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และจัดอยู่ในชั้นแนวหน้าด้วย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เพราะหลายเมืองเก่าได้กลายเป็นแหล่งท่องเที่ยวยอดนิยมสำหรับคนต่างชาติ</w:t>
      </w:r>
      <w:r>
        <w:rPr>
          <w:rFonts w:ascii="AngsanaUPC" w:hAnsi="AngsanaUPC" w:cs="AngsanaUPC" w:hint="cs"/>
          <w:sz w:val="28"/>
          <w:lang w:val="th-TH"/>
        </w:rPr>
        <w:t xml:space="preserve">  </w:t>
      </w:r>
      <w:r>
        <w:rPr>
          <w:rFonts w:ascii="AngsanaUPC" w:hAnsi="AngsanaUPC" w:cs="AngsanaUPC" w:hint="cs"/>
          <w:sz w:val="28"/>
          <w:cs/>
          <w:lang w:val="th-TH"/>
        </w:rPr>
        <w:t>ร้านค้าต่างปรับตัวมารองรับนักท่องเที่ยวมากขึ้น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แต่ที่เมืองอุจิโกะนี้ให้ความรู้สึกราวกับว่า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เวลาเดินช้ากว่าโลกภายนอก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ทั้งอาคารบ้านเรือนร้านค้าและผู้คน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เหมือนจะเดินไม่ทันเมืองใหญ่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จึงคงไว้ซึ่งสภาพความเป็นเมืองเก่าอย่างแท้จริง</w:t>
      </w:r>
    </w:p>
    <w:p w14:paraId="122A1A7A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b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 wp14:anchorId="5177D2BC" wp14:editId="7CDC49B0">
            <wp:simplePos x="0" y="0"/>
            <wp:positionH relativeFrom="margin">
              <wp:posOffset>-10795</wp:posOffset>
            </wp:positionH>
            <wp:positionV relativeFrom="paragraph">
              <wp:posOffset>62230</wp:posOffset>
            </wp:positionV>
            <wp:extent cx="1797050" cy="1211580"/>
            <wp:effectExtent l="0" t="0" r="0" b="7620"/>
            <wp:wrapSquare wrapText="bothSides"/>
            <wp:docPr id="4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โรงละครคาบูกิ</w:t>
      </w:r>
      <w:r>
        <w:rPr>
          <w:rFonts w:ascii="AngsanaUPC" w:hAnsi="AngsanaUPC" w:cs="AngsanaUPC" w:hint="cs"/>
          <w:b/>
          <w:bCs/>
          <w:sz w:val="28"/>
          <w:lang w:val="th-TH"/>
        </w:rPr>
        <w:t xml:space="preserve">  (Uchiko-za)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มีคำถามว่าทำไมในเมืองเล็กๆ แบบนี้ถึงมีโรงละครมาตั้งอยู่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คำตอบ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คือ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เมืองอุจิโกะเคยรุ่งเรืองในด้านการค้าไหม และขี้ผึ้ง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เศรษฐกิจจัดว่าดีทีเดียว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จึงไม่แปลกที่มีสิ่งบันเทิงภายในเมือง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โรงละครแห่งนี้เป็นอาคารไม้สูง</w:t>
      </w:r>
      <w:r>
        <w:rPr>
          <w:rFonts w:ascii="AngsanaUPC" w:hAnsi="AngsanaUPC" w:cs="AngsanaUPC" w:hint="cs"/>
          <w:sz w:val="28"/>
          <w:lang w:val="th-TH"/>
        </w:rPr>
        <w:t xml:space="preserve"> 2 </w:t>
      </w:r>
      <w:r>
        <w:rPr>
          <w:rFonts w:ascii="AngsanaUPC" w:hAnsi="AngsanaUPC" w:cs="AngsanaUPC" w:hint="cs"/>
          <w:sz w:val="28"/>
          <w:cs/>
          <w:lang w:val="th-TH"/>
        </w:rPr>
        <w:t>ชั้น จุผู้ชมได้สูงสุด</w:t>
      </w:r>
      <w:r>
        <w:rPr>
          <w:rFonts w:ascii="AngsanaUPC" w:hAnsi="AngsanaUPC" w:cs="AngsanaUPC" w:hint="cs"/>
          <w:sz w:val="28"/>
          <w:lang w:val="th-TH"/>
        </w:rPr>
        <w:t xml:space="preserve"> 650 </w:t>
      </w:r>
      <w:r>
        <w:rPr>
          <w:rFonts w:ascii="AngsanaUPC" w:hAnsi="AngsanaUPC" w:cs="AngsanaUPC" w:hint="cs"/>
          <w:sz w:val="28"/>
          <w:cs/>
          <w:lang w:val="th-TH"/>
        </w:rPr>
        <w:t>คน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สร้างขึ้นในปี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</w:t>
      </w:r>
      <w:r>
        <w:rPr>
          <w:rFonts w:ascii="AngsanaUPC" w:hAnsi="AngsanaUPC" w:cs="AngsanaUPC" w:hint="cs"/>
          <w:sz w:val="28"/>
          <w:lang w:val="th-TH"/>
        </w:rPr>
        <w:t>.</w:t>
      </w:r>
      <w:r>
        <w:rPr>
          <w:rFonts w:ascii="AngsanaUPC" w:hAnsi="AngsanaUPC" w:cs="AngsanaUPC" w:hint="cs"/>
          <w:sz w:val="28"/>
          <w:cs/>
          <w:lang w:val="th-TH"/>
        </w:rPr>
        <w:t>ศ</w:t>
      </w:r>
      <w:r>
        <w:rPr>
          <w:rFonts w:ascii="AngsanaUPC" w:hAnsi="AngsanaUPC" w:cs="AngsanaUPC" w:hint="cs"/>
          <w:sz w:val="28"/>
          <w:lang w:val="th-TH"/>
        </w:rPr>
        <w:t xml:space="preserve">.1916 </w:t>
      </w:r>
      <w:r>
        <w:rPr>
          <w:rFonts w:ascii="AngsanaUPC" w:hAnsi="AngsanaUPC" w:cs="AngsanaUPC" w:hint="cs"/>
          <w:sz w:val="28"/>
          <w:cs/>
          <w:lang w:val="th-TH"/>
        </w:rPr>
        <w:t>เพื่อเฉลิมฉลองยุคไทโช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มีการจัดแสดง</w:t>
      </w:r>
      <w:r>
        <w:rPr>
          <w:rFonts w:ascii="AngsanaUPC" w:hAnsi="AngsanaUPC" w:cs="AngsanaUPC" w:hint="cs"/>
          <w:sz w:val="28"/>
          <w:lang w:val="th-TH"/>
        </w:rPr>
        <w:t xml:space="preserve"> Kabuki  Bunraku </w:t>
      </w:r>
      <w:r>
        <w:rPr>
          <w:rFonts w:ascii="AngsanaUPC" w:hAnsi="AngsanaUPC" w:cs="AngsanaUPC" w:hint="cs"/>
          <w:sz w:val="28"/>
          <w:cs/>
          <w:lang w:val="th-TH"/>
        </w:rPr>
        <w:t>หรือ</w:t>
      </w:r>
      <w:r>
        <w:rPr>
          <w:rFonts w:ascii="AngsanaUPC" w:hAnsi="AngsanaUPC" w:cs="AngsanaUPC" w:hint="cs"/>
          <w:sz w:val="28"/>
          <w:lang w:val="th-TH"/>
        </w:rPr>
        <w:t xml:space="preserve"> Rakugo </w:t>
      </w:r>
      <w:r>
        <w:rPr>
          <w:rFonts w:ascii="AngsanaUPC" w:hAnsi="AngsanaUPC" w:cs="AngsanaUPC" w:hint="cs"/>
          <w:sz w:val="28"/>
          <w:cs/>
          <w:lang w:val="th-TH"/>
        </w:rPr>
        <w:t>สลับกันไปในช่วงหลังจากฤดูเก็บเกี่ยว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จุดเด่นของโรงละคร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คือ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เทคนิคต่างๆบนเวที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ที่สามารถหมุนเปลี่ยนฉากได้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มีทางเดินใต้เวที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และกลไกคล้ายลิฟท์ทำให้ตัวละครสามารถ ไปปรากฏอยู่อีกด้านหนึ่งของโรงละคร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หรือโผล่ขึ้นมาจากใต้เวทีขึ้นได้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ถือเป็นเทคนิคชั้นสูง</w:t>
      </w:r>
    </w:p>
    <w:p w14:paraId="74466B19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b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 wp14:anchorId="2A03EB83" wp14:editId="736EBCC1">
            <wp:simplePos x="0" y="0"/>
            <wp:positionH relativeFrom="column">
              <wp:posOffset>-6985</wp:posOffset>
            </wp:positionH>
            <wp:positionV relativeFrom="paragraph">
              <wp:posOffset>22225</wp:posOffset>
            </wp:positionV>
            <wp:extent cx="1806575" cy="1016635"/>
            <wp:effectExtent l="0" t="0" r="3175" b="12065"/>
            <wp:wrapSquare wrapText="bothSides"/>
            <wp:docPr id="5" name="รูปภาพ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69504" behindDoc="0" locked="0" layoutInCell="1" allowOverlap="1" wp14:anchorId="7A4C32D8" wp14:editId="584776B0">
            <wp:simplePos x="0" y="0"/>
            <wp:positionH relativeFrom="margin">
              <wp:align>left</wp:align>
            </wp:positionH>
            <wp:positionV relativeFrom="paragraph">
              <wp:posOffset>1155065</wp:posOffset>
            </wp:positionV>
            <wp:extent cx="1836420" cy="1221105"/>
            <wp:effectExtent l="0" t="0" r="0" b="0"/>
            <wp:wrapSquare wrapText="bothSides"/>
            <wp:docPr id="6" name="รูปภาพ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ถนนเมืองเก่ายาไคชิ</w:t>
      </w:r>
      <w:r>
        <w:rPr>
          <w:rFonts w:ascii="AngsanaUPC" w:hAnsi="AngsanaUPC" w:cs="AngsanaUPC" w:hint="cs"/>
          <w:b/>
          <w:bCs/>
          <w:sz w:val="28"/>
          <w:lang w:val="th-TH"/>
        </w:rPr>
        <w:t xml:space="preserve"> (Yokaichi Old Town)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ย่านนี้มีบ้านเรือนเก่าประมาณ</w:t>
      </w:r>
      <w:r>
        <w:rPr>
          <w:rFonts w:ascii="AngsanaUPC" w:hAnsi="AngsanaUPC" w:cs="AngsanaUPC" w:hint="cs"/>
          <w:sz w:val="28"/>
          <w:lang w:val="th-TH"/>
        </w:rPr>
        <w:t xml:space="preserve"> 90</w:t>
      </w:r>
      <w:r>
        <w:rPr>
          <w:rFonts w:ascii="AngsanaUPC" w:hAnsi="AngsanaUPC" w:cs="AngsanaUPC" w:hint="cs"/>
          <w:sz w:val="28"/>
          <w:cs/>
          <w:lang w:val="th-TH"/>
        </w:rPr>
        <w:t xml:space="preserve"> หลัง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เรียงรายตลอดเส้นถนน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บางหลังเปิดเป็นพิพิธภัณฑ์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ในยุคศตวรรษที่</w:t>
      </w:r>
      <w:r>
        <w:rPr>
          <w:rFonts w:ascii="AngsanaUPC" w:hAnsi="AngsanaUPC" w:cs="AngsanaUPC" w:hint="cs"/>
          <w:sz w:val="28"/>
          <w:lang w:val="th-TH"/>
        </w:rPr>
        <w:t xml:space="preserve">19 </w:t>
      </w:r>
      <w:r>
        <w:rPr>
          <w:rFonts w:ascii="AngsanaUPC" w:hAnsi="AngsanaUPC" w:cs="AngsanaUPC" w:hint="cs"/>
          <w:sz w:val="28"/>
          <w:cs/>
          <w:lang w:val="th-TH"/>
        </w:rPr>
        <w:t>เมืองอุจิโกะมีความมั่งคั่ง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ร่ำรวย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จากการทำขี้ผึ้ง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กลุ่มพ่อค้าเลือกมาสร้างบ้านอยู่อาศัยกันที่ย่านนี้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ทำให้หมู่บ้านนี้มีความสวยงาม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รูปแบบที่ทันสมัยเมื่อเทียบกับยุคเดียวกัน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ท่านจะได้เดินเล่นชมความงาม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ถ่ายรูปบ้านเรือนแบบเพลินตา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</w:p>
    <w:p w14:paraId="4C878170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b/>
          <w:bCs/>
          <w:sz w:val="28"/>
          <w:lang w:val="th-TH"/>
        </w:rPr>
      </w:pPr>
      <w:r>
        <w:rPr>
          <w:rFonts w:ascii="AngsanaUPC" w:hAnsi="AngsanaUPC" w:cs="AngsanaUPC" w:hint="cs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8A11F45" wp14:editId="68397208">
            <wp:simplePos x="0" y="0"/>
            <wp:positionH relativeFrom="margin">
              <wp:posOffset>-25400</wp:posOffset>
            </wp:positionH>
            <wp:positionV relativeFrom="paragraph">
              <wp:posOffset>1400175</wp:posOffset>
            </wp:positionV>
            <wp:extent cx="1875790" cy="1160780"/>
            <wp:effectExtent l="0" t="0" r="0" b="0"/>
            <wp:wrapThrough wrapText="bothSides">
              <wp:wrapPolygon edited="0">
                <wp:start x="0" y="0"/>
                <wp:lineTo x="0" y="21269"/>
                <wp:lineTo x="21278" y="21269"/>
                <wp:lineTo x="21278" y="0"/>
                <wp:lineTo x="0" y="0"/>
              </wp:wrapPolygon>
            </wp:wrapThrough>
            <wp:docPr id="7" name="รูปภาพ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บ้านเก่าคามิฮากะ</w:t>
      </w:r>
      <w:r>
        <w:rPr>
          <w:rFonts w:ascii="AngsanaUPC" w:hAnsi="AngsanaUPC" w:cs="AngsanaUPC" w:hint="cs"/>
          <w:b/>
          <w:bCs/>
          <w:sz w:val="28"/>
          <w:lang w:val="th-TH"/>
        </w:rPr>
        <w:t xml:space="preserve"> Kamihaga Residence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เป็นบ้านของครอบครัว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คามิฮากะ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ที่มีชื่อเสียงโด่งดังของเมืองอูจิโกะ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ตั้งอยู่ที่ ถนนเมืองเก่ายาไคชิ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ถือเป็นบ้านที่หลังใหญ่ที่สุด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รูปแบบบ้านในยุคเมจิ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ปัจจุบันเปิดเป็นพิพิธภัณฑ์หุ่นขี้ผึ้ง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และโรงงานทำขี้ผึ้ง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ด้านในจัดแสดงหุ่นขี้ผึ้ง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บอกเล่าวัฒนธรรมต่างๆของญี่ปุ่น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และรอบๆบ้านยังมีความร่มรื่นสวยงาม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ได้กลิ่นอายความเป็นญี่ปุ่นแบบสบายตาอีกด้วย</w:t>
      </w:r>
    </w:p>
    <w:p w14:paraId="057D7A23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พิพิธภัณฑ์ประวัติศาสตร์อูจิโกะ</w:t>
      </w:r>
      <w:r>
        <w:rPr>
          <w:rFonts w:ascii="AngsanaUPC" w:hAnsi="AngsanaUPC" w:cs="AngsanaUPC" w:hint="cs"/>
          <w:b/>
          <w:bCs/>
          <w:sz w:val="28"/>
          <w:lang w:val="th-TH"/>
        </w:rPr>
        <w:t xml:space="preserve"> (The Uchiko History Museum)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 เป็นบ้านอีกหลัง ย่านเมืองเก่ายาไคชิ ที่จัดแสดงวิถีชีวิตความเป็นอยู่ ในยุครุ่งเรืองให้ชมด้วย เป็นช่วงศตวรรษที่ </w:t>
      </w:r>
      <w:r>
        <w:rPr>
          <w:rFonts w:ascii="AngsanaUPC" w:hAnsi="AngsanaUPC" w:cs="AngsanaUPC" w:hint="cs"/>
          <w:sz w:val="28"/>
          <w:lang w:val="th-TH"/>
        </w:rPr>
        <w:t xml:space="preserve">19-20 </w:t>
      </w:r>
      <w:r>
        <w:rPr>
          <w:rFonts w:ascii="AngsanaUPC" w:hAnsi="AngsanaUPC" w:cs="AngsanaUPC" w:hint="cs"/>
          <w:sz w:val="28"/>
          <w:cs/>
          <w:lang w:val="th-TH"/>
        </w:rPr>
        <w:t>เอกลักษณ์ของบ้านจะเป็นประตูบานสไลด์สไตล์ญี่ปุ่น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มีศิลปะภาพวาดจำลองการค้าขาย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วิถีชีวิตของคนเมืองนี้ผ่านหุ่นขี้ผึ้ง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แบบน่าสนใจ</w:t>
      </w:r>
    </w:p>
    <w:p w14:paraId="39C33907" w14:textId="77777777" w:rsidR="005C2AD7" w:rsidRDefault="005C2AD7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</w:p>
    <w:p w14:paraId="116F90BF" w14:textId="77777777" w:rsidR="005C2AD7" w:rsidRDefault="00000000">
      <w:pPr>
        <w:tabs>
          <w:tab w:val="left" w:pos="990"/>
        </w:tabs>
        <w:jc w:val="center"/>
        <w:rPr>
          <w:rFonts w:ascii="AngsanaUPC" w:hAnsi="AngsanaUPC" w:cs="AngsanaUPC"/>
          <w:b/>
          <w:bCs/>
          <w:sz w:val="28"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อาหารกลางวัน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</w:rPr>
        <w:t>: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บริการท่านด้วยอาหารญี่ปุ่นต้นตำหรับ</w:t>
      </w:r>
    </w:p>
    <w:p w14:paraId="0010A2A4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พาท่านท่องเที่ยวย่านโดโงะออนเซน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(Dogo Onsen Arae)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ย่านนี้ถือได้ว่ามีออนเซ็นที่มีประวัติศาสตร์ยาวนานกว่า</w:t>
      </w:r>
      <w:r>
        <w:rPr>
          <w:rFonts w:ascii="AngsanaUPC" w:hAnsi="AngsanaUPC" w:cs="AngsanaUPC" w:hint="cs"/>
          <w:sz w:val="28"/>
          <w:lang w:val="th-TH"/>
        </w:rPr>
        <w:t xml:space="preserve"> 3,000 </w:t>
      </w:r>
      <w:r>
        <w:rPr>
          <w:rFonts w:ascii="AngsanaUPC" w:hAnsi="AngsanaUPC" w:cs="AngsanaUPC" w:hint="cs"/>
          <w:sz w:val="28"/>
          <w:cs/>
          <w:lang w:val="th-TH"/>
        </w:rPr>
        <w:t>ปี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ตั้งอยู่ในจังหวัดเอะฮิเมะ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คือโดโงะออนเซ็น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เป็นหนึ่งในน้ำพุร้อนที่มีชื่อเสียง และเก่าแก่ที่สุดแห่งหนึ่งของญี่ปุ่น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ในอดีตโดโงะออนเซ็นยังเป็น</w:t>
      </w:r>
      <w:r>
        <w:rPr>
          <w:rFonts w:ascii="AngsanaUPC" w:hAnsi="AngsanaUPC" w:cs="AngsanaUPC" w:hint="cs"/>
          <w:sz w:val="28"/>
          <w:cs/>
          <w:lang w:val="th-TH"/>
        </w:rPr>
        <w:lastRenderedPageBreak/>
        <w:t>จุดหมายปลายทางของครอบครัวจักรพรรดิที่เดินทางมาบ่อยที่สุด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สถานที่ ที่มีชื่อเสียงสำหรับนักท่องเที่ยว คือห้องอาบน้ำที่สวยงาม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ย่านนี้มีจุดท่องเที่ยวที่น่าสนใจมากมาย</w:t>
      </w:r>
    </w:p>
    <w:p w14:paraId="193C2A59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b/>
          <w:bCs/>
          <w:noProof/>
          <w:sz w:val="28"/>
        </w:rPr>
        <w:drawing>
          <wp:anchor distT="0" distB="0" distL="114300" distR="114300" simplePos="0" relativeHeight="251671552" behindDoc="0" locked="0" layoutInCell="1" allowOverlap="1" wp14:anchorId="7ED8802F" wp14:editId="52BA7EC3">
            <wp:simplePos x="0" y="0"/>
            <wp:positionH relativeFrom="column">
              <wp:posOffset>-635</wp:posOffset>
            </wp:positionH>
            <wp:positionV relativeFrom="paragraph">
              <wp:posOffset>13970</wp:posOffset>
            </wp:positionV>
            <wp:extent cx="1618615" cy="1080135"/>
            <wp:effectExtent l="0" t="0" r="635" b="5715"/>
            <wp:wrapSquare wrapText="bothSides"/>
            <wp:docPr id="8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lang w:val="th-TH"/>
        </w:rPr>
        <w:t>Dogo Onen Honkan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ห้องอาบน้ำสาธารณะที่เก่าแก่ที่สุดของญี่ปุ่น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เป็นออนเซ็นขึ้นชื่อระดับโลก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เป็นอาคารที่สวยเด่นเป็นสง่า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อาคารหลังนี้สร้างขึ้นเมื่อปี</w:t>
      </w:r>
      <w:r>
        <w:rPr>
          <w:rFonts w:ascii="AngsanaUPC" w:hAnsi="AngsanaUPC" w:cs="AngsanaUPC" w:hint="cs"/>
          <w:sz w:val="28"/>
          <w:lang w:val="th-TH"/>
        </w:rPr>
        <w:t xml:space="preserve"> 1894 </w:t>
      </w:r>
      <w:r>
        <w:rPr>
          <w:rFonts w:ascii="AngsanaUPC" w:hAnsi="AngsanaUPC" w:cs="AngsanaUPC" w:hint="cs"/>
          <w:sz w:val="28"/>
          <w:cs/>
          <w:lang w:val="th-TH"/>
        </w:rPr>
        <w:t>ปัจจุบันมีอายุ</w:t>
      </w:r>
      <w:r>
        <w:rPr>
          <w:rFonts w:ascii="AngsanaUPC" w:hAnsi="AngsanaUPC" w:cs="AngsanaUPC" w:hint="cs"/>
          <w:sz w:val="28"/>
          <w:lang w:val="th-TH"/>
        </w:rPr>
        <w:t xml:space="preserve"> 122 </w:t>
      </w:r>
      <w:r>
        <w:rPr>
          <w:rFonts w:ascii="AngsanaUPC" w:hAnsi="AngsanaUPC" w:cs="AngsanaUPC" w:hint="cs"/>
          <w:sz w:val="28"/>
          <w:cs/>
          <w:lang w:val="th-TH"/>
        </w:rPr>
        <w:t>ปี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ภายในอาคารมี</w:t>
      </w:r>
      <w:r>
        <w:rPr>
          <w:rFonts w:ascii="AngsanaUPC" w:hAnsi="AngsanaUPC" w:cs="AngsanaUPC" w:hint="cs"/>
          <w:sz w:val="28"/>
          <w:lang w:val="th-TH"/>
        </w:rPr>
        <w:t xml:space="preserve"> 3 </w:t>
      </w:r>
      <w:r>
        <w:rPr>
          <w:rFonts w:ascii="AngsanaUPC" w:hAnsi="AngsanaUPC" w:cs="AngsanaUPC" w:hint="cs"/>
          <w:sz w:val="28"/>
          <w:cs/>
          <w:lang w:val="th-TH"/>
        </w:rPr>
        <w:t>ชั้น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แบ่งเป็นโซนต่างๆ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หากท่านอยากสัมผัสบรรยากาศแช่น้ำร้อนออนเซ็น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แยกหญิง</w:t>
      </w:r>
      <w:r>
        <w:rPr>
          <w:rFonts w:ascii="AngsanaUPC" w:hAnsi="AngsanaUPC" w:cs="AngsanaUPC" w:hint="cs"/>
          <w:sz w:val="28"/>
          <w:lang w:val="th-TH"/>
        </w:rPr>
        <w:t>-</w:t>
      </w:r>
      <w:r>
        <w:rPr>
          <w:rFonts w:ascii="AngsanaUPC" w:hAnsi="AngsanaUPC" w:cs="AngsanaUPC" w:hint="cs"/>
          <w:sz w:val="28"/>
          <w:cs/>
          <w:lang w:val="th-TH"/>
        </w:rPr>
        <w:t>ชาย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สามารถเข้าไปใช้บริการได้</w:t>
      </w:r>
      <w:r>
        <w:rPr>
          <w:rFonts w:ascii="AngsanaUPC" w:hAnsi="AngsanaUPC" w:cs="AngsanaUPC" w:hint="cs"/>
          <w:sz w:val="28"/>
          <w:lang w:val="th-TH"/>
        </w:rPr>
        <w:t xml:space="preserve"> (</w:t>
      </w:r>
      <w:r>
        <w:rPr>
          <w:rFonts w:ascii="AngsanaUPC" w:hAnsi="AngsanaUPC" w:cs="AngsanaUPC" w:hint="cs"/>
          <w:sz w:val="28"/>
          <w:cs/>
          <w:lang w:val="th-TH"/>
        </w:rPr>
        <w:t>ไม่รวมค่าใช้จ่าย</w:t>
      </w:r>
      <w:r>
        <w:rPr>
          <w:rFonts w:ascii="AngsanaUPC" w:hAnsi="AngsanaUPC" w:cs="AngsanaUPC" w:hint="cs"/>
          <w:sz w:val="28"/>
          <w:lang w:val="th-TH"/>
        </w:rPr>
        <w:t>)</w:t>
      </w:r>
    </w:p>
    <w:p w14:paraId="343157B9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b/>
          <w:bCs/>
          <w:noProof/>
          <w:sz w:val="28"/>
        </w:rPr>
        <w:drawing>
          <wp:anchor distT="0" distB="0" distL="114300" distR="114300" simplePos="0" relativeHeight="251672576" behindDoc="0" locked="0" layoutInCell="1" allowOverlap="1" wp14:anchorId="579DEA10" wp14:editId="60293EE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21155" cy="1202690"/>
            <wp:effectExtent l="0" t="0" r="0" b="0"/>
            <wp:wrapSquare wrapText="bothSides"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lang w:val="th-TH"/>
        </w:rPr>
        <w:t>Dogo Onsen Station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เป็นสถานีรถรางโดโงะ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สร้างขึ้นในปี</w:t>
      </w:r>
      <w:r>
        <w:rPr>
          <w:rFonts w:ascii="AngsanaUPC" w:hAnsi="AngsanaUPC" w:cs="AngsanaUPC" w:hint="cs"/>
          <w:sz w:val="28"/>
          <w:lang w:val="th-TH"/>
        </w:rPr>
        <w:t xml:space="preserve"> 1895 </w:t>
      </w:r>
      <w:r>
        <w:rPr>
          <w:rFonts w:ascii="AngsanaUPC" w:hAnsi="AngsanaUPC" w:cs="AngsanaUPC" w:hint="cs"/>
          <w:sz w:val="28"/>
          <w:cs/>
          <w:lang w:val="th-TH"/>
        </w:rPr>
        <w:t>โครงสร้างเป็นสถาปัตยกรรมสมัยเมจิ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สถานีแห่งนี้เป็นสถานีปลายทางของรถราง</w:t>
      </w:r>
      <w:r>
        <w:rPr>
          <w:rFonts w:ascii="AngsanaUPC" w:hAnsi="AngsanaUPC" w:cs="AngsanaUPC" w:hint="cs"/>
          <w:sz w:val="28"/>
          <w:lang w:val="th-TH"/>
        </w:rPr>
        <w:t xml:space="preserve"> 3 </w:t>
      </w:r>
      <w:r>
        <w:rPr>
          <w:rFonts w:ascii="AngsanaUPC" w:hAnsi="AngsanaUPC" w:cs="AngsanaUPC" w:hint="cs"/>
          <w:sz w:val="28"/>
          <w:cs/>
          <w:lang w:val="th-TH"/>
        </w:rPr>
        <w:t>สาย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ด้านหน้าสถานีจัดแสดงหัวรถจักรไอน้ำ </w:t>
      </w:r>
      <w:r>
        <w:rPr>
          <w:rFonts w:ascii="AngsanaUPC" w:hAnsi="AngsanaUPC" w:cs="AngsanaUPC" w:hint="cs"/>
          <w:sz w:val="28"/>
          <w:lang w:val="th-TH"/>
        </w:rPr>
        <w:t>”Botchan”</w:t>
      </w:r>
      <w:r>
        <w:rPr>
          <w:rFonts w:ascii="AngsanaUPC" w:hAnsi="AngsanaUPC" w:cs="AngsanaUPC" w:hint="cs"/>
          <w:sz w:val="28"/>
          <w:cs/>
          <w:lang w:val="th-TH"/>
        </w:rPr>
        <w:t xml:space="preserve"> ให้ท่านได้ถ่ายรูปเก๋ๆ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และยังมีร้านกาแฟ</w:t>
      </w:r>
      <w:r>
        <w:rPr>
          <w:rFonts w:ascii="AngsanaUPC" w:hAnsi="AngsanaUPC" w:cs="AngsanaUPC" w:hint="cs"/>
          <w:sz w:val="28"/>
          <w:lang w:val="th-TH"/>
        </w:rPr>
        <w:t xml:space="preserve"> Starbuck </w:t>
      </w:r>
      <w:r>
        <w:rPr>
          <w:rFonts w:ascii="AngsanaUPC" w:hAnsi="AngsanaUPC" w:cs="AngsanaUPC" w:hint="cs"/>
          <w:sz w:val="28"/>
          <w:cs/>
          <w:lang w:val="th-TH"/>
        </w:rPr>
        <w:t>ที่ผู้คนนิยมมาถ่ายรูปเช็คอิน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เพราะร้านออกแบบเป็นสไตล์ญี่ปุ่นนั่นเอง</w:t>
      </w:r>
    </w:p>
    <w:p w14:paraId="63FF2EF6" w14:textId="77777777" w:rsidR="005C2AD7" w:rsidRDefault="00000000">
      <w:pPr>
        <w:tabs>
          <w:tab w:val="left" w:pos="990"/>
        </w:tabs>
        <w:rPr>
          <w:rFonts w:asciiTheme="minorBidi" w:hAnsiTheme="minorBidi" w:cstheme="minorBidi"/>
          <w:sz w:val="24"/>
          <w:szCs w:val="24"/>
          <w:cs/>
          <w:lang w:val="th-TH"/>
        </w:rPr>
      </w:pPr>
      <w:r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95E1A20" wp14:editId="244BB00B">
            <wp:simplePos x="0" y="0"/>
            <wp:positionH relativeFrom="margin">
              <wp:align>left</wp:align>
            </wp:positionH>
            <wp:positionV relativeFrom="paragraph">
              <wp:posOffset>139009</wp:posOffset>
            </wp:positionV>
            <wp:extent cx="1634490" cy="1251585"/>
            <wp:effectExtent l="0" t="0" r="3810" b="5715"/>
            <wp:wrapSquare wrapText="bothSides"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B98A6D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b/>
          <w:bCs/>
          <w:sz w:val="28"/>
          <w:lang w:val="th-TH"/>
        </w:rPr>
        <w:t>Botchan Karakuri Clock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หอนาฬิกาสร้างขึ้นฉลองครบรอบ</w:t>
      </w:r>
      <w:r>
        <w:rPr>
          <w:rFonts w:ascii="AngsanaUPC" w:hAnsi="AngsanaUPC" w:cs="AngsanaUPC" w:hint="cs"/>
          <w:sz w:val="28"/>
          <w:lang w:val="th-TH"/>
        </w:rPr>
        <w:t>100</w:t>
      </w:r>
      <w:r>
        <w:rPr>
          <w:rFonts w:ascii="AngsanaUPC" w:hAnsi="AngsanaUPC" w:cs="AngsanaUPC" w:hint="cs"/>
          <w:sz w:val="28"/>
          <w:cs/>
          <w:lang w:val="th-TH"/>
        </w:rPr>
        <w:t>ปี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ของ</w:t>
      </w:r>
      <w:r>
        <w:rPr>
          <w:rFonts w:ascii="AngsanaUPC" w:hAnsi="AngsanaUPC" w:cs="AngsanaUPC" w:hint="cs"/>
          <w:sz w:val="28"/>
          <w:lang w:val="th-TH"/>
        </w:rPr>
        <w:t xml:space="preserve"> Dogo Onsen Honkan </w:t>
      </w:r>
      <w:r>
        <w:rPr>
          <w:rFonts w:ascii="AngsanaUPC" w:hAnsi="AngsanaUPC" w:cs="AngsanaUPC" w:hint="cs"/>
          <w:sz w:val="28"/>
          <w:cs/>
          <w:lang w:val="th-TH"/>
        </w:rPr>
        <w:t>เมือปี</w:t>
      </w:r>
      <w:r>
        <w:rPr>
          <w:rFonts w:ascii="AngsanaUPC" w:hAnsi="AngsanaUPC" w:cs="AngsanaUPC" w:hint="cs"/>
          <w:sz w:val="28"/>
          <w:lang w:val="th-TH"/>
        </w:rPr>
        <w:t xml:space="preserve">1994 </w:t>
      </w:r>
      <w:r>
        <w:rPr>
          <w:rFonts w:ascii="AngsanaUPC" w:hAnsi="AngsanaUPC" w:cs="AngsanaUPC" w:hint="cs"/>
          <w:sz w:val="28"/>
          <w:cs/>
          <w:lang w:val="th-TH"/>
        </w:rPr>
        <w:t>จะจะบรรเลงดนตรีทุกๆ</w:t>
      </w:r>
      <w:r>
        <w:rPr>
          <w:rFonts w:ascii="AngsanaUPC" w:hAnsi="AngsanaUPC" w:cs="AngsanaUPC" w:hint="cs"/>
          <w:sz w:val="28"/>
          <w:lang w:val="th-TH"/>
        </w:rPr>
        <w:t xml:space="preserve"> 1 </w:t>
      </w:r>
      <w:r>
        <w:rPr>
          <w:rFonts w:ascii="AngsanaUPC" w:hAnsi="AngsanaUPC" w:cs="AngsanaUPC" w:hint="cs"/>
          <w:sz w:val="28"/>
          <w:cs/>
          <w:lang w:val="th-TH"/>
        </w:rPr>
        <w:t>ชั่วโมง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ตุ๊กตาจากนวนิยาย</w:t>
      </w:r>
      <w:r>
        <w:rPr>
          <w:rFonts w:ascii="AngsanaUPC" w:hAnsi="AngsanaUPC" w:cs="AngsanaUPC" w:hint="cs"/>
          <w:sz w:val="28"/>
          <w:lang w:val="th-TH"/>
        </w:rPr>
        <w:t xml:space="preserve"> Botchan </w:t>
      </w:r>
      <w:r>
        <w:rPr>
          <w:rFonts w:ascii="AngsanaUPC" w:hAnsi="AngsanaUPC" w:cs="AngsanaUPC" w:hint="cs"/>
          <w:sz w:val="28"/>
          <w:cs/>
          <w:lang w:val="th-TH"/>
        </w:rPr>
        <w:t>จะออกมาเต้น</w:t>
      </w:r>
    </w:p>
    <w:p w14:paraId="1C00697E" w14:textId="77777777" w:rsidR="005C2AD7" w:rsidRDefault="005C2AD7">
      <w:pPr>
        <w:tabs>
          <w:tab w:val="left" w:pos="990"/>
        </w:tabs>
        <w:rPr>
          <w:rFonts w:asciiTheme="minorBidi" w:hAnsiTheme="minorBidi" w:cstheme="minorBidi"/>
          <w:sz w:val="24"/>
          <w:szCs w:val="24"/>
          <w:cs/>
          <w:lang w:val="th-TH"/>
        </w:rPr>
      </w:pPr>
    </w:p>
    <w:p w14:paraId="56DBBDD8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4"/>
          <w:szCs w:val="24"/>
          <w:lang w:val="th-TH"/>
        </w:rPr>
      </w:pPr>
      <w:r>
        <w:rPr>
          <w:rFonts w:ascii="AngsanaUPC" w:hAnsi="AngsanaUPC" w:cs="AngsanaUPC" w:hint="c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8E3645B" wp14:editId="768DF862">
            <wp:simplePos x="0" y="0"/>
            <wp:positionH relativeFrom="margin">
              <wp:posOffset>-11430</wp:posOffset>
            </wp:positionH>
            <wp:positionV relativeFrom="paragraph">
              <wp:posOffset>191770</wp:posOffset>
            </wp:positionV>
            <wp:extent cx="1609090" cy="952500"/>
            <wp:effectExtent l="0" t="0" r="0" b="0"/>
            <wp:wrapSquare wrapText="bothSides"/>
            <wp:docPr id="11" name="รูปภาพ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lang w:val="th-TH"/>
        </w:rPr>
        <w:t>Dogo Onsen Anne Asuka-No-Yu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โรงอาบน้ำแห่งใหม่ของโดโงะ เป็นสถาปัตยกรรมยุคอาสุกะ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มีขนาดใหญ่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มีห้องอาบน้ำส่วนตัว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ที่นี่มีห้องน้ำพิเศษที่จำลองห้องน้ำของราชวงศ์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โดยบุคคลทั่วไปก็สามารถใช้บริการได้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และมีบริการชุคยูกาตะแบบเก่าที่เรียกว่า</w:t>
      </w:r>
      <w:r>
        <w:rPr>
          <w:rFonts w:ascii="AngsanaUPC" w:hAnsi="AngsanaUPC" w:cs="AngsanaUPC" w:hint="cs"/>
          <w:sz w:val="28"/>
          <w:lang w:val="th-TH"/>
        </w:rPr>
        <w:t xml:space="preserve"> “</w:t>
      </w:r>
      <w:r>
        <w:rPr>
          <w:rFonts w:ascii="AngsanaUPC" w:hAnsi="AngsanaUPC" w:cs="AngsanaUPC" w:hint="cs"/>
          <w:sz w:val="28"/>
          <w:cs/>
          <w:lang w:val="th-TH"/>
        </w:rPr>
        <w:t>ยูโจ</w:t>
      </w:r>
      <w:r>
        <w:rPr>
          <w:rFonts w:ascii="AngsanaUPC" w:hAnsi="AngsanaUPC" w:cs="AngsanaUPC" w:hint="cs"/>
          <w:sz w:val="28"/>
          <w:lang w:val="th-TH"/>
        </w:rPr>
        <w:t>”</w:t>
      </w:r>
      <w:r>
        <w:rPr>
          <w:rFonts w:ascii="AngsanaUPC" w:hAnsi="AngsanaUPC" w:cs="AngsanaUPC" w:hint="cs"/>
          <w:sz w:val="28"/>
          <w:cs/>
          <w:lang w:val="th-TH"/>
        </w:rPr>
        <w:t xml:space="preserve"> อีกด้วย</w:t>
      </w:r>
      <w:r>
        <w:rPr>
          <w:rFonts w:ascii="AngsanaUPC" w:hAnsi="AngsanaUPC" w:cs="AngsanaUPC" w:hint="cs"/>
          <w:sz w:val="28"/>
          <w:lang w:val="th-TH"/>
        </w:rPr>
        <w:t xml:space="preserve"> (</w:t>
      </w:r>
      <w:r>
        <w:rPr>
          <w:rFonts w:ascii="AngsanaUPC" w:hAnsi="AngsanaUPC" w:cs="AngsanaUPC" w:hint="cs"/>
          <w:sz w:val="28"/>
          <w:cs/>
          <w:lang w:val="th-TH"/>
        </w:rPr>
        <w:t>ไม่รวมค่าบริการ</w:t>
      </w:r>
      <w:r>
        <w:rPr>
          <w:rFonts w:ascii="AngsanaUPC" w:hAnsi="AngsanaUPC" w:cs="AngsanaUPC" w:hint="cs"/>
          <w:sz w:val="28"/>
          <w:lang w:val="th-TH"/>
        </w:rPr>
        <w:t>)</w:t>
      </w:r>
    </w:p>
    <w:p w14:paraId="470EF4B7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F7EB512" wp14:editId="7AF55BE9">
            <wp:simplePos x="0" y="0"/>
            <wp:positionH relativeFrom="column">
              <wp:posOffset>-47625</wp:posOffset>
            </wp:positionH>
            <wp:positionV relativeFrom="paragraph">
              <wp:posOffset>93345</wp:posOffset>
            </wp:positionV>
            <wp:extent cx="1652905" cy="929005"/>
            <wp:effectExtent l="0" t="0" r="4445" b="4445"/>
            <wp:wrapSquare wrapText="bothSides"/>
            <wp:docPr id="12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lang w:val="th-TH"/>
        </w:rPr>
        <w:t>Shiki Memorial Museum</w:t>
      </w:r>
      <w:r>
        <w:rPr>
          <w:rFonts w:ascii="AngsanaUPC" w:hAnsi="AngsanaUPC" w:cs="AngsanaUPC" w:hint="cs"/>
          <w:sz w:val="28"/>
          <w:lang w:val="th-TH"/>
        </w:rPr>
        <w:t xml:space="preserve"> -</w:t>
      </w:r>
      <w:r>
        <w:rPr>
          <w:rFonts w:ascii="AngsanaUPC" w:hAnsi="AngsanaUPC" w:cs="AngsanaUPC" w:hint="cs"/>
          <w:sz w:val="28"/>
          <w:cs/>
          <w:lang w:val="th-TH"/>
        </w:rPr>
        <w:t>พิพิธภัณฑ์ชิกิ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ภายในจัดแสดงข้อมูลเกี่ยวกับบุคคลที่มีชื่อเสียงโด่งดังในมัตสึยาม่า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คือ</w:t>
      </w:r>
      <w:r>
        <w:rPr>
          <w:rFonts w:ascii="AngsanaUPC" w:hAnsi="AngsanaUPC" w:cs="AngsanaUPC" w:hint="cs"/>
          <w:sz w:val="28"/>
          <w:lang w:val="th-TH"/>
        </w:rPr>
        <w:t xml:space="preserve"> Masaoka Shiki </w:t>
      </w:r>
      <w:r>
        <w:rPr>
          <w:rFonts w:ascii="AngsanaUPC" w:hAnsi="AngsanaUPC" w:cs="AngsanaUPC" w:hint="cs"/>
          <w:sz w:val="28"/>
          <w:cs/>
          <w:lang w:val="th-TH"/>
        </w:rPr>
        <w:t>ผู้แต่งกลอนไฮกุที่ทันสมัย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มีผลงานภาพวาด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บทกวีอันไพเราะ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และข้อมูลอื่นๆ</w:t>
      </w:r>
    </w:p>
    <w:p w14:paraId="23CEE3E1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lang w:val="th-TH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695104" behindDoc="0" locked="0" layoutInCell="1" allowOverlap="1" wp14:anchorId="31D3FAD2" wp14:editId="2C4A29D3">
            <wp:simplePos x="0" y="0"/>
            <wp:positionH relativeFrom="margin">
              <wp:posOffset>-38100</wp:posOffset>
            </wp:positionH>
            <wp:positionV relativeFrom="paragraph">
              <wp:posOffset>246380</wp:posOffset>
            </wp:positionV>
            <wp:extent cx="1668780" cy="1269365"/>
            <wp:effectExtent l="0" t="0" r="7620" b="6985"/>
            <wp:wrapSquare wrapText="bothSides"/>
            <wp:docPr id="174591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1625" name="Picture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sz w:val="24"/>
          <w:szCs w:val="24"/>
          <w:cs/>
          <w:lang w:val="th-TH"/>
        </w:rPr>
        <w:br/>
      </w:r>
      <w:r>
        <w:rPr>
          <w:rFonts w:ascii="AngsanaUPC" w:hAnsi="AngsanaUPC" w:cs="AngsanaUPC" w:hint="cs"/>
          <w:b/>
          <w:bCs/>
          <w:sz w:val="28"/>
          <w:lang w:val="th-TH"/>
        </w:rPr>
        <w:t>Dogo Onsen Shopping Aracade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ระยะทางยาวประมาณ</w:t>
      </w:r>
      <w:r>
        <w:rPr>
          <w:rFonts w:ascii="AngsanaUPC" w:hAnsi="AngsanaUPC" w:cs="AngsanaUPC" w:hint="cs"/>
          <w:sz w:val="28"/>
          <w:lang w:val="th-TH"/>
        </w:rPr>
        <w:t xml:space="preserve"> 250 </w:t>
      </w:r>
      <w:r>
        <w:rPr>
          <w:rFonts w:ascii="AngsanaUPC" w:hAnsi="AngsanaUPC" w:cs="AngsanaUPC" w:hint="cs"/>
          <w:sz w:val="28"/>
          <w:cs/>
          <w:lang w:val="th-TH"/>
        </w:rPr>
        <w:t>เมตร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เรียงรายไปด้วยร้านค้าต่างๆ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ซึ่งเชื่อมต่อระหว่างห้องอาบน้ำฮอนคังและสถานีรถรางโดโงะออนเซน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ร้านค้าบริเวณนี้จำหน่ายอาหารท้องถิ่น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ขนม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และของที่ระลึกและอีกหนึ่งสเน่ห์ของย่านนี้คือ</w:t>
      </w:r>
      <w:r>
        <w:rPr>
          <w:rFonts w:ascii="AngsanaUPC" w:hAnsi="AngsanaUPC" w:cs="AngsanaUPC" w:hint="cs"/>
          <w:sz w:val="28"/>
          <w:lang w:val="th-TH"/>
        </w:rPr>
        <w:t xml:space="preserve"> “</w:t>
      </w:r>
      <w:r>
        <w:rPr>
          <w:rFonts w:ascii="AngsanaUPC" w:hAnsi="AngsanaUPC" w:cs="AngsanaUPC" w:hint="cs"/>
          <w:sz w:val="28"/>
          <w:cs/>
          <w:lang w:val="th-TH"/>
        </w:rPr>
        <w:t>รถลาก</w:t>
      </w:r>
      <w:r>
        <w:rPr>
          <w:rFonts w:ascii="AngsanaUPC" w:hAnsi="AngsanaUPC" w:cs="AngsanaUPC" w:hint="cs"/>
          <w:sz w:val="28"/>
          <w:lang w:val="th-TH"/>
        </w:rPr>
        <w:t xml:space="preserve">” </w:t>
      </w:r>
      <w:r>
        <w:rPr>
          <w:rFonts w:ascii="AngsanaUPC" w:hAnsi="AngsanaUPC" w:cs="AngsanaUPC" w:hint="cs"/>
          <w:sz w:val="28"/>
          <w:cs/>
          <w:lang w:val="th-TH"/>
        </w:rPr>
        <w:t>เป็นคนลากจริงๆ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นั่งชมเมืองถ่ายรูป</w:t>
      </w:r>
      <w:r>
        <w:rPr>
          <w:rFonts w:ascii="AngsanaUPC" w:hAnsi="AngsanaUPC" w:cs="AngsanaUPC" w:hint="cs"/>
          <w:sz w:val="28"/>
          <w:lang w:val="th-TH"/>
        </w:rPr>
        <w:t xml:space="preserve"> (</w:t>
      </w:r>
      <w:r>
        <w:rPr>
          <w:rFonts w:ascii="AngsanaUPC" w:hAnsi="AngsanaUPC" w:cs="AngsanaUPC" w:hint="cs"/>
          <w:sz w:val="28"/>
          <w:cs/>
          <w:lang w:val="th-TH"/>
        </w:rPr>
        <w:t>ไม่รวมค่าบริการ</w:t>
      </w:r>
      <w:r>
        <w:rPr>
          <w:rFonts w:ascii="AngsanaUPC" w:hAnsi="AngsanaUPC" w:cs="AngsanaUPC" w:hint="cs"/>
          <w:sz w:val="28"/>
          <w:lang w:val="th-TH"/>
        </w:rPr>
        <w:t xml:space="preserve">)  </w:t>
      </w:r>
      <w:r>
        <w:rPr>
          <w:rFonts w:ascii="AngsanaUPC" w:hAnsi="AngsanaUPC" w:cs="AngsanaUPC" w:hint="cs"/>
          <w:sz w:val="28"/>
          <w:cs/>
          <w:lang w:val="th-TH"/>
        </w:rPr>
        <w:t>หรือท่านยังสามารถมานั่งแช่เท้าออนเซนที่บ่อน้ำร้อนสาธารณะกลางแจ้งได้อีกด้วย</w:t>
      </w:r>
      <w:r>
        <w:rPr>
          <w:rFonts w:ascii="AngsanaUPC" w:hAnsi="AngsanaUPC" w:cs="AngsanaUPC" w:hint="cs"/>
          <w:sz w:val="28"/>
          <w:lang w:val="th-TH"/>
        </w:rPr>
        <w:t xml:space="preserve"> (</w:t>
      </w:r>
      <w:r>
        <w:rPr>
          <w:rFonts w:ascii="AngsanaUPC" w:hAnsi="AngsanaUPC" w:cs="AngsanaUPC" w:hint="cs"/>
          <w:sz w:val="28"/>
          <w:cs/>
          <w:lang w:val="th-TH"/>
        </w:rPr>
        <w:t>ฟรี</w:t>
      </w:r>
      <w:r>
        <w:rPr>
          <w:rFonts w:ascii="AngsanaUPC" w:hAnsi="AngsanaUPC" w:cs="AngsanaUPC" w:hint="cs"/>
          <w:sz w:val="28"/>
          <w:lang w:val="th-TH"/>
        </w:rPr>
        <w:t>)</w:t>
      </w:r>
    </w:p>
    <w:p w14:paraId="5308E895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b/>
          <w:bCs/>
          <w:sz w:val="24"/>
          <w:szCs w:val="24"/>
          <w:u w:val="single"/>
          <w:lang w:val="th-TH"/>
        </w:rPr>
      </w:pPr>
      <w:r>
        <w:rPr>
          <w:rFonts w:ascii="AngsanaUPC" w:hAnsi="AngsanaUPC" w:cs="AngsanaUPC" w:hint="cs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4334DD5" wp14:editId="2F3DB77A">
            <wp:simplePos x="0" y="0"/>
            <wp:positionH relativeFrom="margin">
              <wp:posOffset>-30480</wp:posOffset>
            </wp:positionH>
            <wp:positionV relativeFrom="paragraph">
              <wp:posOffset>12700</wp:posOffset>
            </wp:positionV>
            <wp:extent cx="1676400" cy="1348740"/>
            <wp:effectExtent l="0" t="0" r="0" b="3810"/>
            <wp:wrapSquare wrapText="bothSides"/>
            <wp:docPr id="154305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5524" name="Picture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ให้ท่านได้อิสระย่านช้อปปิ้ง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Okaido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มีร้านต่างๆ ที่มีความหลากหลายมาก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เดินง่าย อยู่ภายในร่ม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ซึ่งที่มีร้านอาหาร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ของกิน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ขนมท้องถิ่นต่างๆ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มีร้านสะดวกซื้อ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ร้านขายเครื่องสำอาง ดรักสโตร์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มีร้านเกมส์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ร้านกาชาปอง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แฟชั่นเสื้อผ้า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รวมถึงของที่ระลึกขึ้นชื่อของเมืองมัตสึยาม่าด้วย</w:t>
      </w:r>
    </w:p>
    <w:p w14:paraId="17CF7EAA" w14:textId="77777777" w:rsidR="005C2AD7" w:rsidRDefault="005C2AD7">
      <w:pPr>
        <w:tabs>
          <w:tab w:val="left" w:pos="990"/>
        </w:tabs>
        <w:rPr>
          <w:rFonts w:ascii="AngsanaUPC" w:hAnsi="AngsanaUPC" w:cs="AngsanaUPC"/>
          <w:b/>
          <w:bCs/>
          <w:sz w:val="28"/>
          <w:cs/>
          <w:lang w:val="th-TH"/>
        </w:rPr>
      </w:pPr>
    </w:p>
    <w:p w14:paraId="0E3AEDC4" w14:textId="77777777" w:rsidR="005C2AD7" w:rsidRDefault="00000000">
      <w:pPr>
        <w:tabs>
          <w:tab w:val="left" w:pos="990"/>
        </w:tabs>
        <w:rPr>
          <w:rFonts w:ascii="AngsanaUPC" w:hAnsi="AngsanaUPC" w:cs="AngsanaUPC"/>
          <w:b/>
          <w:bCs/>
          <w:sz w:val="28"/>
          <w:cs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อาหารเย็น</w:t>
      </w:r>
      <w:r>
        <w:rPr>
          <w:rFonts w:ascii="AngsanaUPC" w:hAnsi="AngsanaUPC" w:cs="AngsanaUPC" w:hint="cs"/>
          <w:b/>
          <w:bCs/>
          <w:sz w:val="28"/>
          <w:lang w:val="th-TH"/>
        </w:rPr>
        <w:t xml:space="preserve"> :</w:t>
      </w:r>
      <w:r>
        <w:rPr>
          <w:rFonts w:ascii="AngsanaUPC" w:hAnsi="AngsanaUPC" w:cs="AngsanaUPC" w:hint="cs"/>
          <w:b/>
          <w:bCs/>
          <w:sz w:val="28"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อิสระอาหารเย็น</w:t>
      </w:r>
    </w:p>
    <w:p w14:paraId="05C03FEA" w14:textId="77777777" w:rsidR="005C2AD7" w:rsidRDefault="00000000">
      <w:pPr>
        <w:shd w:val="clear" w:color="auto" w:fill="F5AFCA"/>
        <w:jc w:val="center"/>
        <w:rPr>
          <w:rFonts w:ascii="AngsanaUPC" w:hAnsi="AngsanaUPC" w:cs="AngsanaUPC"/>
          <w:sz w:val="24"/>
          <w:szCs w:val="24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ที่พัก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 </w:t>
      </w:r>
      <w:r>
        <w:rPr>
          <w:rFonts w:ascii="AngsanaUPC" w:hAnsi="AngsanaUPC" w:cs="AngsanaUPC" w:hint="cs"/>
          <w:b/>
          <w:bCs/>
          <w:sz w:val="28"/>
          <w:u w:val="single"/>
        </w:rPr>
        <w:t>TOKYU REI HOTEL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หรือเทียบเท่ามาตรฐานของประเทศญี่ปุ่น</w:t>
      </w:r>
    </w:p>
    <w:p w14:paraId="3B60A0F7" w14:textId="77777777" w:rsidR="005C2AD7" w:rsidRDefault="00000000">
      <w:pPr>
        <w:tabs>
          <w:tab w:val="left" w:pos="990"/>
        </w:tabs>
        <w:rPr>
          <w:rFonts w:asciiTheme="minorBidi" w:hAnsiTheme="minorBidi" w:cstheme="minorBidi"/>
          <w:sz w:val="28"/>
          <w:lang w:val="th-TH"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487A7" wp14:editId="41C504AF">
                <wp:simplePos x="0" y="0"/>
                <wp:positionH relativeFrom="margin">
                  <wp:posOffset>34290</wp:posOffset>
                </wp:positionH>
                <wp:positionV relativeFrom="paragraph">
                  <wp:posOffset>133985</wp:posOffset>
                </wp:positionV>
                <wp:extent cx="6176010" cy="397510"/>
                <wp:effectExtent l="6350" t="6350" r="8890" b="15240"/>
                <wp:wrapNone/>
                <wp:docPr id="95104210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010" cy="397510"/>
                        </a:xfrm>
                        <a:prstGeom prst="rect">
                          <a:avLst/>
                        </a:prstGeom>
                        <a:solidFill>
                          <a:srgbClr val="E63876"/>
                        </a:solidFill>
                        <a:ln w="12700" cmpd="sng">
                          <a:solidFill>
                            <a:srgbClr val="E6387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A0A14" w14:textId="77777777" w:rsidR="005C2AD7" w:rsidRDefault="00000000">
                            <w:pPr>
                              <w:spacing w:after="0"/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Cordia New" w:hAnsi="Cordia New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วันที่สี่ของการเดินทาง</w:t>
                            </w:r>
                            <w:r>
                              <w:rPr>
                                <w:rFonts w:ascii="Cordia New" w:hAnsi="Cordia New" w:cs="Angsan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 New" w:hAnsi="Cordia New" w:cs="Angsana New"/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Cordia New" w:hAnsi="Cordia New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ปราสาทมัตสึยาม่า เที่ยวบินระหว่างประเทศ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Cordia New" w:hAnsi="Cordia New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 xml:space="preserve">เมืองมัตสึยามะ </w:t>
                            </w:r>
                            <w:r>
                              <w:rPr>
                                <w:rFonts w:ascii="Cordia New" w:hAnsi="Cordia New" w:cs="Angsana New"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rdia New" w:hAnsi="Cordia New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 xml:space="preserve">เมืองปูซาน 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ordia New" w:hAnsi="Cordia New" w:cs="Angsana New" w:hint="cs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>ประเทศเกาหลีใต้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</w:rPr>
                              <w:t>)</w:t>
                            </w:r>
                          </w:p>
                          <w:p w14:paraId="70C163B9" w14:textId="77777777" w:rsidR="005C2AD7" w:rsidRDefault="005C2AD7">
                            <w:pPr>
                              <w:spacing w:after="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" o:spid="_x0000_s1026" o:spt="1" style="position:absolute;left:0pt;margin-left:2.7pt;margin-top:10.55pt;height:31.3pt;width:486.3pt;mso-position-horizontal-relative:margin;z-index:251662336;v-text-anchor:middle;mso-width-relative:page;mso-height-relative:page;" fillcolor="#E63876" filled="t" stroked="t" coordsize="21600,21600" o:gfxdata="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wDX/PWAAAABwEAAA8AAAAAAAAA&#10;AQAgAAAAIgAAAGRycy9kb3ducmV2LnhtbFBLAQIUABQAAAAIAIdO4kBv3Pd5TAIAALsEAAAOAAAA&#10;AAAAAAEAIAAAACUBAABkcnMvZTJvRG9jLnhtbFBLBQYAAAAABgAGAFkBAADjBQAAAAA=&#10;">
                <v:fill on="t" focussize="0,0"/>
                <v:stroke weight="1pt" color="#E63876" miterlimit="8" joinstyle="miter"/>
                <v:imagedata o:title=""/>
                <o:lock v:ext="edit" aspectratio="f"/>
                <v:textbox>
                  <w:txbxContent>
                    <w:p w14:paraId="7F0B53DA">
                      <w:pPr>
                        <w:spacing w:after="0"/>
                        <w:jc w:val="left"/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hint="cs" w:ascii="Cordia New" w:hAnsi="Cordia New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วันที่สี่ของการเดินทาง</w:t>
                      </w:r>
                      <w:r>
                        <w:rPr>
                          <w:rFonts w:hint="cs" w:ascii="Cordia New" w:hAnsi="Cordia New" w:cs="Angsana New"/>
                          <w:b/>
                          <w:bCs/>
                          <w:sz w:val="28"/>
                          <w:cs/>
                          <w:lang w:val="en-US" w:bidi="th-TH"/>
                        </w:rPr>
                        <w:t xml:space="preserve"> </w:t>
                      </w:r>
                      <w:r>
                        <w:rPr>
                          <w:rFonts w:hint="default" w:ascii="Cordia New" w:hAnsi="Cordia New" w:cs="Angsana New"/>
                          <w:b/>
                          <w:bCs/>
                          <w:sz w:val="28"/>
                          <w:cs w:val="0"/>
                          <w:lang w:val="en-US" w:bidi="th-TH"/>
                        </w:rPr>
                        <w:t xml:space="preserve">: </w:t>
                      </w:r>
                      <w:r>
                        <w:rPr>
                          <w:rFonts w:hint="cs" w:ascii="Cordia New" w:hAnsi="Cordia New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ปราสาทมัตสึยาม่า เที่ยวบินระหว่างประเทศ</w:t>
                      </w:r>
                      <w:r>
                        <w:rPr>
                          <w:rFonts w:hint="cs" w:ascii="Cordia New" w:hAnsi="Cordia New"/>
                          <w:b/>
                          <w:bCs/>
                          <w:sz w:val="28"/>
                        </w:rPr>
                        <w:t xml:space="preserve"> - </w:t>
                      </w:r>
                      <w:r>
                        <w:rPr>
                          <w:rFonts w:hint="cs" w:ascii="Cordia New" w:hAnsi="Cordia New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 xml:space="preserve">เมืองมัตสึยามะ </w:t>
                      </w:r>
                      <w:r>
                        <w:rPr>
                          <w:rFonts w:hint="cs" w:ascii="Cordia New" w:hAnsi="Cordia New" w:cs="Angsana New"/>
                          <w:b/>
                          <w:bCs/>
                          <w:sz w:val="28"/>
                          <w:cs/>
                        </w:rPr>
                        <w:t>-</w:t>
                      </w:r>
                      <w:r>
                        <w:rPr>
                          <w:rFonts w:hint="cs" w:ascii="Cordia New" w:hAnsi="Cordia New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hint="cs" w:ascii="Cordia New" w:hAnsi="Cordia New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 xml:space="preserve">เมืองปูซาน </w:t>
                      </w:r>
                      <w:r>
                        <w:rPr>
                          <w:rFonts w:hint="cs" w:ascii="Cordia New" w:hAnsi="Cordia New"/>
                          <w:b/>
                          <w:bCs/>
                          <w:sz w:val="28"/>
                        </w:rPr>
                        <w:t>(</w:t>
                      </w:r>
                      <w:r>
                        <w:rPr>
                          <w:rFonts w:hint="cs" w:ascii="Cordia New" w:hAnsi="Cordia New" w:cs="Angsana New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ประเทศเกาหลีใต้</w:t>
                      </w:r>
                      <w:r>
                        <w:rPr>
                          <w:rFonts w:hint="cs" w:ascii="Cordia New" w:hAnsi="Cordia New"/>
                          <w:b/>
                          <w:bCs/>
                          <w:sz w:val="28"/>
                        </w:rPr>
                        <w:t>)</w:t>
                      </w:r>
                    </w:p>
                    <w:p w14:paraId="709CC9EE">
                      <w:pPr>
                        <w:spacing w:after="0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0BFCF9" w14:textId="77777777" w:rsidR="005C2AD7" w:rsidRDefault="005C2AD7">
      <w:pPr>
        <w:tabs>
          <w:tab w:val="left" w:pos="990"/>
        </w:tabs>
        <w:rPr>
          <w:rFonts w:asciiTheme="minorBidi" w:hAnsiTheme="minorBidi" w:cstheme="minorBidi"/>
          <w:sz w:val="28"/>
          <w:lang w:val="th-TH"/>
        </w:rPr>
      </w:pPr>
    </w:p>
    <w:p w14:paraId="37F49CBF" w14:textId="77777777" w:rsidR="005C2AD7" w:rsidRDefault="00000000">
      <w:pPr>
        <w:tabs>
          <w:tab w:val="left" w:pos="990"/>
        </w:tabs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t>รับประทานอาหารเช้าที่โรงแรมที่พัก</w:t>
      </w:r>
    </w:p>
    <w:p w14:paraId="3E2E1F62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93056" behindDoc="1" locked="0" layoutInCell="1" allowOverlap="1" wp14:anchorId="3E518085" wp14:editId="57BC4B14">
            <wp:simplePos x="0" y="0"/>
            <wp:positionH relativeFrom="column">
              <wp:posOffset>3773170</wp:posOffset>
            </wp:positionH>
            <wp:positionV relativeFrom="paragraph">
              <wp:posOffset>2005330</wp:posOffset>
            </wp:positionV>
            <wp:extent cx="2341880" cy="1299845"/>
            <wp:effectExtent l="0" t="0" r="1270" b="0"/>
            <wp:wrapTight wrapText="bothSides">
              <wp:wrapPolygon edited="0">
                <wp:start x="0" y="0"/>
                <wp:lineTo x="0" y="21210"/>
                <wp:lineTo x="21436" y="21210"/>
                <wp:lineTo x="21436" y="0"/>
                <wp:lineTo x="0" y="0"/>
              </wp:wrapPolygon>
            </wp:wrapTight>
            <wp:docPr id="1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78720" behindDoc="0" locked="0" layoutInCell="1" allowOverlap="1" wp14:anchorId="6D991328" wp14:editId="2480DE05">
            <wp:simplePos x="0" y="0"/>
            <wp:positionH relativeFrom="column">
              <wp:posOffset>2343150</wp:posOffset>
            </wp:positionH>
            <wp:positionV relativeFrom="paragraph">
              <wp:posOffset>2013585</wp:posOffset>
            </wp:positionV>
            <wp:extent cx="1409065" cy="1277620"/>
            <wp:effectExtent l="0" t="0" r="635" b="17780"/>
            <wp:wrapSquare wrapText="bothSides"/>
            <wp:docPr id="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77696" behindDoc="0" locked="0" layoutInCell="1" allowOverlap="1" wp14:anchorId="7ED21C49" wp14:editId="5D941EBE">
            <wp:simplePos x="0" y="0"/>
            <wp:positionH relativeFrom="column">
              <wp:posOffset>1169035</wp:posOffset>
            </wp:positionH>
            <wp:positionV relativeFrom="paragraph">
              <wp:posOffset>2005330</wp:posOffset>
            </wp:positionV>
            <wp:extent cx="1145540" cy="1285240"/>
            <wp:effectExtent l="0" t="0" r="16510" b="10160"/>
            <wp:wrapSquare wrapText="bothSides"/>
            <wp:docPr id="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76672" behindDoc="0" locked="0" layoutInCell="1" allowOverlap="1" wp14:anchorId="166C538A" wp14:editId="54CD99EB">
            <wp:simplePos x="0" y="0"/>
            <wp:positionH relativeFrom="margin">
              <wp:posOffset>22860</wp:posOffset>
            </wp:positionH>
            <wp:positionV relativeFrom="paragraph">
              <wp:posOffset>2012950</wp:posOffset>
            </wp:positionV>
            <wp:extent cx="1118235" cy="1290320"/>
            <wp:effectExtent l="0" t="0" r="5715" b="5080"/>
            <wp:wrapSquare wrapText="bothSides"/>
            <wp:docPr id="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พาท่านเยี่ยมชมปราสาทมัตสึยาม่า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(Matsuyama Castle) </w:t>
      </w:r>
      <w:r>
        <w:rPr>
          <w:rFonts w:ascii="AngsanaUPC" w:hAnsi="AngsanaUPC" w:cs="AngsanaUPC" w:hint="cs"/>
          <w:sz w:val="28"/>
          <w:cs/>
          <w:lang w:val="th-TH"/>
        </w:rPr>
        <w:t>เป็น</w:t>
      </w:r>
      <w:r>
        <w:rPr>
          <w:rFonts w:ascii="AngsanaUPC" w:hAnsi="AngsanaUPC" w:cs="AngsanaUPC" w:hint="cs"/>
          <w:sz w:val="28"/>
        </w:rPr>
        <w:t xml:space="preserve"> 1 </w:t>
      </w:r>
      <w:r>
        <w:rPr>
          <w:rFonts w:ascii="AngsanaUPC" w:hAnsi="AngsanaUPC" w:cs="AngsanaUPC" w:hint="cs"/>
          <w:sz w:val="28"/>
          <w:cs/>
          <w:lang w:val="th-TH"/>
        </w:rPr>
        <w:t>ใน</w:t>
      </w:r>
      <w:r>
        <w:rPr>
          <w:rFonts w:ascii="AngsanaUPC" w:hAnsi="AngsanaUPC" w:cs="AngsanaUPC" w:hint="cs"/>
          <w:sz w:val="28"/>
        </w:rPr>
        <w:t xml:space="preserve"> 12 </w:t>
      </w:r>
      <w:r>
        <w:rPr>
          <w:rFonts w:ascii="AngsanaUPC" w:hAnsi="AngsanaUPC" w:cs="AngsanaUPC" w:hint="cs"/>
          <w:sz w:val="28"/>
          <w:cs/>
          <w:lang w:val="th-TH"/>
        </w:rPr>
        <w:t>ปราสาทหลังเดิมของญี่ปุ่นที่ยังหลงเหลืออยู่ตั้งแต่ปี</w:t>
      </w:r>
      <w:r>
        <w:rPr>
          <w:rFonts w:ascii="AngsanaUPC" w:hAnsi="AngsanaUPC" w:cs="AngsanaUPC" w:hint="cs"/>
          <w:sz w:val="28"/>
        </w:rPr>
        <w:t xml:space="preserve"> 1868 </w:t>
      </w:r>
      <w:r>
        <w:rPr>
          <w:rFonts w:ascii="AngsanaUPC" w:hAnsi="AngsanaUPC" w:cs="AngsanaUPC" w:hint="cs"/>
          <w:sz w:val="28"/>
          <w:cs/>
          <w:lang w:val="th-TH"/>
        </w:rPr>
        <w:t>และยังเป็น</w:t>
      </w:r>
      <w:r>
        <w:rPr>
          <w:rFonts w:ascii="AngsanaUPC" w:hAnsi="AngsanaUPC" w:cs="AngsanaUPC" w:hint="cs"/>
          <w:sz w:val="28"/>
        </w:rPr>
        <w:t>1</w:t>
      </w:r>
      <w:r>
        <w:rPr>
          <w:rFonts w:ascii="AngsanaUPC" w:hAnsi="AngsanaUPC" w:cs="AngsanaUPC" w:hint="cs"/>
          <w:sz w:val="28"/>
          <w:cs/>
          <w:lang w:val="th-TH"/>
        </w:rPr>
        <w:t>ในปราสาทที่ใหญ่และสวงามที่สุดของญี่ปุ่น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ปราสาทมัตสึยาม่าที่มีความซับซ้อนน่าสนใจแห่งหนึ่งอีกด้วย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ตั้งอยู่บนภูเขาคาสึยาม่า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เนินเขาสูงชันใจกลางเมืองที่สามารถมองเห็นวิวทิวทัศน์อันกว้างไกลของเมืองมัตสึยาม่าคู่กับทะเล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ปราสาทสร้างขึ้นในช่วงปี</w:t>
      </w:r>
      <w:r>
        <w:rPr>
          <w:rFonts w:ascii="AngsanaUPC" w:hAnsi="AngsanaUPC" w:cs="AngsanaUPC" w:hint="cs"/>
          <w:sz w:val="28"/>
        </w:rPr>
        <w:t xml:space="preserve"> 1602-1628 </w:t>
      </w:r>
      <w:r>
        <w:rPr>
          <w:rFonts w:ascii="AngsanaUPC" w:hAnsi="AngsanaUPC" w:cs="AngsanaUPC" w:hint="cs"/>
          <w:sz w:val="28"/>
          <w:cs/>
          <w:lang w:val="th-TH"/>
        </w:rPr>
        <w:t>เดิมมีอยู่ทั้งหมด</w:t>
      </w:r>
      <w:r>
        <w:rPr>
          <w:rFonts w:ascii="AngsanaUPC" w:hAnsi="AngsanaUPC" w:cs="AngsanaUPC" w:hint="cs"/>
          <w:sz w:val="28"/>
        </w:rPr>
        <w:t xml:space="preserve"> 5 </w:t>
      </w:r>
      <w:r>
        <w:rPr>
          <w:rFonts w:ascii="AngsanaUPC" w:hAnsi="AngsanaUPC" w:cs="AngsanaUPC" w:hint="cs"/>
          <w:sz w:val="28"/>
          <w:cs/>
          <w:lang w:val="th-TH"/>
        </w:rPr>
        <w:t>ชั้น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แต่ถูกฟ้าผ่าจึงทำการบูรณะใหม่ในปี</w:t>
      </w:r>
      <w:r>
        <w:rPr>
          <w:rFonts w:ascii="AngsanaUPC" w:hAnsi="AngsanaUPC" w:cs="AngsanaUPC" w:hint="cs"/>
          <w:sz w:val="28"/>
        </w:rPr>
        <w:t xml:space="preserve"> 1820 </w:t>
      </w:r>
      <w:r>
        <w:rPr>
          <w:rFonts w:ascii="AngsanaUPC" w:hAnsi="AngsanaUPC" w:cs="AngsanaUPC" w:hint="cs"/>
          <w:sz w:val="28"/>
          <w:cs/>
          <w:lang w:val="th-TH"/>
        </w:rPr>
        <w:t>สร้างเป็น</w:t>
      </w:r>
      <w:r>
        <w:rPr>
          <w:rFonts w:ascii="AngsanaUPC" w:hAnsi="AngsanaUPC" w:cs="AngsanaUPC" w:hint="cs"/>
          <w:sz w:val="28"/>
        </w:rPr>
        <w:t xml:space="preserve"> 3 </w:t>
      </w:r>
      <w:r>
        <w:rPr>
          <w:rFonts w:ascii="AngsanaUPC" w:hAnsi="AngsanaUPC" w:cs="AngsanaUPC" w:hint="cs"/>
          <w:sz w:val="28"/>
          <w:cs/>
          <w:lang w:val="th-TH"/>
        </w:rPr>
        <w:t>ชั้นที่เห็นอยู่ในปัจจุบันนี้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ซึ่งเป็นตัวอย่างโครงสร้างปราสาทที่ดีแห่งหนึ่ง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โดยห้องโถงหลักตั้งอยู่ด้านบนสุดเพื่อให้ได้รับการป้องกันที่ปลอดภัย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สามารถเข้าถึงได้จากประตูหลายทาง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ภายในชั้นแบ่งออกเป็นหลายปีก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รวมถึงป้อมปราการที่คอยดูแลปราสาท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ปัจจุบันใช้จัดแสดงนิทรรศการข้อมูลเกี่ยวกับประวัติความเป็นมาของเมืองมัตสึยาม่า</w:t>
      </w:r>
    </w:p>
    <w:p w14:paraId="0A76BDD5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sz w:val="28"/>
          <w:cs/>
          <w:lang w:val="th-TH"/>
        </w:rPr>
        <w:t>การเดินทางเข้าถึงตัวปราสาทสามารถ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จะพาท่านนั่งกระเช้า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หรือเก้าอี้ลิฟท์ขึ้นเขาจากฐานของสถานีด้านล่างภูเขา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หรือสวนสาธารณะนิโนมารุ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ใช้เวลาเพียง</w:t>
      </w:r>
      <w:r>
        <w:rPr>
          <w:rFonts w:ascii="AngsanaUPC" w:hAnsi="AngsanaUPC" w:cs="AngsanaUPC" w:hint="cs"/>
          <w:sz w:val="28"/>
        </w:rPr>
        <w:t xml:space="preserve"> 15 </w:t>
      </w:r>
      <w:r>
        <w:rPr>
          <w:rFonts w:ascii="AngsanaUPC" w:hAnsi="AngsanaUPC" w:cs="AngsanaUPC" w:hint="cs"/>
          <w:sz w:val="28"/>
          <w:cs/>
          <w:lang w:val="th-TH"/>
        </w:rPr>
        <w:t>นาที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ท่านจะได้ดื่มด่ำธรรมชาติและวิวสวยๆ ระหว่างการขึ้นเขา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นเขาท่านสามารถเข้าไปชมพื้นที่ด้านในปราสาทที่มีเอกลักษณ์โดดเด่นคือกำแพงหินที่ล้อมรอบปราสาทสูงถึง</w:t>
      </w:r>
      <w:r>
        <w:rPr>
          <w:rFonts w:ascii="AngsanaUPC" w:hAnsi="AngsanaUPC" w:cs="AngsanaUPC" w:hint="cs"/>
          <w:sz w:val="28"/>
        </w:rPr>
        <w:t xml:space="preserve"> 8 </w:t>
      </w:r>
      <w:r>
        <w:rPr>
          <w:rFonts w:ascii="AngsanaUPC" w:hAnsi="AngsanaUPC" w:cs="AngsanaUPC" w:hint="cs"/>
          <w:sz w:val="28"/>
          <w:cs/>
          <w:lang w:val="th-TH"/>
        </w:rPr>
        <w:t>เมตร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และมีรูปแบบซิกแซกเพื่อป้องกันข้าศึกในยุดเอโดะ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ปราสาทหลักหรือ</w:t>
      </w:r>
      <w:r>
        <w:rPr>
          <w:rFonts w:ascii="AngsanaUPC" w:hAnsi="AngsanaUPC" w:cs="AngsanaUPC" w:hint="cs"/>
          <w:sz w:val="28"/>
        </w:rPr>
        <w:t xml:space="preserve"> “</w:t>
      </w:r>
      <w:proofErr w:type="spellStart"/>
      <w:r>
        <w:rPr>
          <w:rFonts w:ascii="AngsanaUPC" w:hAnsi="AngsanaUPC" w:cs="AngsanaUPC" w:hint="cs"/>
          <w:sz w:val="28"/>
        </w:rPr>
        <w:t>Tenshu</w:t>
      </w:r>
      <w:proofErr w:type="spellEnd"/>
      <w:r>
        <w:rPr>
          <w:rFonts w:ascii="AngsanaUPC" w:hAnsi="AngsanaUPC" w:cs="AngsanaUPC" w:hint="cs"/>
          <w:sz w:val="28"/>
        </w:rPr>
        <w:t xml:space="preserve">” </w:t>
      </w:r>
      <w:r>
        <w:rPr>
          <w:rFonts w:ascii="AngsanaUPC" w:hAnsi="AngsanaUPC" w:cs="AngsanaUPC" w:hint="cs"/>
          <w:sz w:val="28"/>
          <w:cs/>
          <w:lang w:val="th-TH"/>
        </w:rPr>
        <w:t xml:space="preserve">ที่มีความสูงถึง </w:t>
      </w:r>
      <w:r>
        <w:rPr>
          <w:rFonts w:ascii="AngsanaUPC" w:hAnsi="AngsanaUPC" w:cs="AngsanaUPC" w:hint="cs"/>
          <w:sz w:val="28"/>
        </w:rPr>
        <w:t>3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ชั้น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ท่านก็สามาถเข้าชมได้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ซึ่งจะเป็นพิพิธภัณฑ์จัดแสดงอาวุธ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เครื่องแต่งกายในยุคนั้น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ชั้นบนสุดท่านจะได้เห็นวิวเมืองมัตสึยาม่าแบบสวยงามมากๆ</w:t>
      </w:r>
    </w:p>
    <w:p w14:paraId="085D55F2" w14:textId="77777777" w:rsidR="005C2AD7" w:rsidRDefault="00000000">
      <w:pPr>
        <w:tabs>
          <w:tab w:val="left" w:pos="990"/>
        </w:tabs>
        <w:jc w:val="center"/>
        <w:rPr>
          <w:rFonts w:ascii="AngsanaUPC" w:hAnsi="AngsanaUPC" w:cs="AngsanaUPC"/>
          <w:b/>
          <w:bCs/>
          <w:sz w:val="28"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 xml:space="preserve">อาหารกลางวัน </w:t>
      </w:r>
      <w:r>
        <w:rPr>
          <w:rFonts w:ascii="AngsanaUPC" w:hAnsi="AngsanaUPC" w:cs="AngsanaUPC" w:hint="cs"/>
          <w:b/>
          <w:bCs/>
          <w:sz w:val="28"/>
        </w:rPr>
        <w:t xml:space="preserve">: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บริการท่านด้วยอาหารญี่ปุ่นต้นตำหรับ</w:t>
      </w:r>
    </w:p>
    <w:p w14:paraId="7FB6D5EA" w14:textId="77777777" w:rsidR="005C2AD7" w:rsidRDefault="00000000">
      <w:pPr>
        <w:tabs>
          <w:tab w:val="left" w:pos="990"/>
        </w:tabs>
        <w:jc w:val="center"/>
        <w:rPr>
          <w:rFonts w:ascii="AngsanaUPC" w:hAnsi="AngsanaUPC" w:cs="AngsanaUPC"/>
          <w:b/>
          <w:bCs/>
          <w:sz w:val="28"/>
          <w:lang w:val="th-TH"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พาท่านเดินทางเข้าสู่สนามบินนานาชาติมัตสึยาม่า เพื่อเดินทางไปยังเมืองปูซาน ประเทศเกาหลีใต้</w:t>
      </w:r>
    </w:p>
    <w:p w14:paraId="41897163" w14:textId="77777777" w:rsidR="00510659" w:rsidRDefault="00510659">
      <w:pPr>
        <w:tabs>
          <w:tab w:val="left" w:pos="990"/>
        </w:tabs>
        <w:jc w:val="center"/>
        <w:rPr>
          <w:rFonts w:ascii="AngsanaUPC" w:hAnsi="AngsanaUPC" w:cs="AngsanaUPC"/>
          <w:b/>
          <w:bCs/>
          <w:sz w:val="28"/>
          <w:cs/>
        </w:rPr>
      </w:pPr>
    </w:p>
    <w:p w14:paraId="24396A45" w14:textId="77777777" w:rsidR="005C2AD7" w:rsidRDefault="00000000">
      <w:pPr>
        <w:shd w:val="clear" w:color="auto" w:fill="FFF2CD" w:themeFill="accent4" w:themeFillTint="32"/>
        <w:jc w:val="center"/>
        <w:rPr>
          <w:rFonts w:ascii="AngsanaUPC" w:hAnsi="AngsanaUPC" w:cs="AngsanaUPC"/>
          <w:b/>
          <w:bCs/>
          <w:sz w:val="28"/>
          <w:u w:val="single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lastRenderedPageBreak/>
        <w:t>เที่ยวบินระหว่างประเทศ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</w:rPr>
        <w:t>MYJ-PUS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โดยสายการบิน 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AIR BUSAN BX13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>3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(18.30-20.00)</w:t>
      </w:r>
    </w:p>
    <w:p w14:paraId="49AEA112" w14:textId="77777777" w:rsidR="005C2AD7" w:rsidRDefault="00000000">
      <w:pPr>
        <w:shd w:val="clear" w:color="auto" w:fill="FFF2CD" w:themeFill="accent4" w:themeFillTint="32"/>
        <w:jc w:val="center"/>
        <w:rPr>
          <w:rFonts w:ascii="AngsanaUPC" w:hAnsi="AngsanaUPC" w:cs="AngsanaUPC"/>
          <w:b/>
          <w:bCs/>
          <w:sz w:val="28"/>
          <w:u w:val="single"/>
          <w:cs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สงวนสิทธิ์การเปลี่ยนแปลงไฟล์ทบิน สายการบิน เวลาบิน สนามบิน ขึ้นอยู่กับความเหมาะสมของผู้จัดทำเท่านั้น</w:t>
      </w:r>
    </w:p>
    <w:p w14:paraId="4B661EBB" w14:textId="77777777" w:rsidR="005C2AD7" w:rsidRDefault="00000000">
      <w:pPr>
        <w:tabs>
          <w:tab w:val="left" w:pos="990"/>
        </w:tabs>
        <w:jc w:val="center"/>
        <w:rPr>
          <w:rFonts w:ascii="AngsanaUPC" w:hAnsi="AngsanaUPC" w:cs="AngsanaUPC"/>
          <w:b/>
          <w:bCs/>
          <w:sz w:val="28"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 xml:space="preserve">อาหารเย็น </w:t>
      </w:r>
      <w:r>
        <w:rPr>
          <w:rFonts w:ascii="AngsanaUPC" w:hAnsi="AngsanaUPC" w:cs="AngsanaUPC" w:hint="cs"/>
          <w:b/>
          <w:bCs/>
          <w:sz w:val="28"/>
        </w:rPr>
        <w:t xml:space="preserve">: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อิสระอาหารเย็น</w:t>
      </w:r>
    </w:p>
    <w:p w14:paraId="27B5DB0E" w14:textId="77777777" w:rsidR="005C2AD7" w:rsidRDefault="00000000">
      <w:pPr>
        <w:tabs>
          <w:tab w:val="left" w:pos="990"/>
        </w:tabs>
        <w:jc w:val="center"/>
        <w:rPr>
          <w:rFonts w:ascii="AngsanaUPC" w:hAnsi="AngsanaUPC" w:cs="AngsanaUPC"/>
          <w:b/>
          <w:bCs/>
          <w:sz w:val="28"/>
          <w:cs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พาท่านเช็คอินเข้าสู่ที่พัก ย่านชายหาดแฮอุนแด เมืองปูซาน ประเทศเกาหลีใต้ พักผ่อนตามอัธยาศัย</w:t>
      </w:r>
    </w:p>
    <w:p w14:paraId="06A169E0" w14:textId="77777777" w:rsidR="005C2AD7" w:rsidRDefault="00000000">
      <w:pPr>
        <w:shd w:val="clear" w:color="auto" w:fill="F5AFCA"/>
        <w:tabs>
          <w:tab w:val="left" w:pos="2025"/>
          <w:tab w:val="center" w:pos="5233"/>
        </w:tabs>
        <w:jc w:val="center"/>
        <w:rPr>
          <w:rFonts w:asciiTheme="minorBidi" w:hAnsiTheme="minorBidi" w:cstheme="minorBidi"/>
          <w:b/>
          <w:bCs/>
          <w:sz w:val="32"/>
          <w:szCs w:val="32"/>
          <w:u w:val="single"/>
          <w:lang w:val="th-TH"/>
        </w:rPr>
      </w:pPr>
      <w:r>
        <w:rPr>
          <w:rFonts w:asciiTheme="minorBidi" w:hAnsiTheme="minorBidi" w:cstheme="minorBidi"/>
          <w:b/>
          <w:bCs/>
          <w:sz w:val="32"/>
          <w:szCs w:val="32"/>
          <w:u w:val="single"/>
          <w:cs/>
          <w:lang w:val="th-TH"/>
        </w:rPr>
        <w:t>ที่พัก</w:t>
      </w:r>
      <w:r>
        <w:rPr>
          <w:rFonts w:asciiTheme="minorBidi" w:hAnsiTheme="minorBidi" w:cstheme="minorBidi"/>
          <w:b/>
          <w:bCs/>
          <w:sz w:val="32"/>
          <w:szCs w:val="32"/>
          <w:u w:val="single"/>
          <w:lang w:val="th-TH"/>
        </w:rPr>
        <w:t>Hotel : MARIANNE HOTEL</w:t>
      </w:r>
      <w:r>
        <w:rPr>
          <w:rFonts w:asciiTheme="minorBidi" w:hAnsiTheme="minorBidi" w:cstheme="minorBidi"/>
          <w:b/>
          <w:bCs/>
          <w:sz w:val="32"/>
          <w:szCs w:val="32"/>
          <w:u w:val="single"/>
          <w:cs/>
          <w:lang w:val="th-TH"/>
        </w:rPr>
        <w:t xml:space="preserve"> </w:t>
      </w:r>
      <w:r>
        <w:rPr>
          <w:rFonts w:asciiTheme="minorBidi" w:hAnsiTheme="minorBidi" w:cstheme="minorBidi"/>
          <w:b/>
          <w:bCs/>
          <w:sz w:val="32"/>
          <w:szCs w:val="32"/>
          <w:u w:val="single"/>
        </w:rPr>
        <w:t xml:space="preserve">/Toyoko Inn Busan Haeundae2 </w:t>
      </w:r>
      <w:r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 xml:space="preserve"> </w:t>
      </w:r>
      <w:r>
        <w:rPr>
          <w:rFonts w:asciiTheme="minorBidi" w:hAnsiTheme="minorBidi" w:cstheme="minorBidi"/>
          <w:b/>
          <w:bCs/>
          <w:sz w:val="32"/>
          <w:szCs w:val="32"/>
          <w:u w:val="single"/>
          <w:cs/>
          <w:lang w:val="th-TH"/>
        </w:rPr>
        <w:t>หรือเทียบเท่า</w:t>
      </w:r>
    </w:p>
    <w:p w14:paraId="79677C48" w14:textId="77777777" w:rsidR="005C2AD7" w:rsidRDefault="00000000">
      <w:pPr>
        <w:spacing w:after="200" w:line="240" w:lineRule="auto"/>
        <w:rPr>
          <w:rFonts w:asciiTheme="minorBidi" w:hAnsiTheme="minorBidi" w:cstheme="minorBidi"/>
          <w:b/>
          <w:bCs/>
          <w:sz w:val="24"/>
          <w:szCs w:val="24"/>
          <w:u w:val="single"/>
          <w:lang w:val="th-TH"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969C78" wp14:editId="22FD881A">
                <wp:simplePos x="0" y="0"/>
                <wp:positionH relativeFrom="margin">
                  <wp:posOffset>20320</wp:posOffset>
                </wp:positionH>
                <wp:positionV relativeFrom="paragraph">
                  <wp:posOffset>-242570</wp:posOffset>
                </wp:positionV>
                <wp:extent cx="6334760" cy="705485"/>
                <wp:effectExtent l="6350" t="6350" r="21590" b="12065"/>
                <wp:wrapNone/>
                <wp:docPr id="1428823673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760" cy="705485"/>
                        </a:xfrm>
                        <a:prstGeom prst="rect">
                          <a:avLst/>
                        </a:prstGeom>
                        <a:solidFill>
                          <a:srgbClr val="E63876"/>
                        </a:solidFill>
                        <a:ln w="12700" cmpd="sng">
                          <a:solidFill>
                            <a:schemeClr val="tx1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FF51656" w14:textId="77777777" w:rsidR="005C2AD7" w:rsidRDefault="00000000">
                            <w:pPr>
                              <w:spacing w:after="0"/>
                              <w:jc w:val="both"/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วันที่ห้าของการเดินทาง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นูริมารู เอเปค เฮ้าส์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theme="minorBidi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น้ำมันสนเข็มแดง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แฮอึนแด บีช เทรน -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โบสถ์คริสต์จุกซอง</w:t>
                            </w:r>
                          </w:p>
                          <w:p w14:paraId="6866BB9B" w14:textId="77777777" w:rsidR="005C2AD7" w:rsidRDefault="00000000">
                            <w:pPr>
                              <w:spacing w:after="0"/>
                              <w:ind w:firstLineChars="650" w:firstLine="1827"/>
                              <w:jc w:val="both"/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วัดแฮดง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ยงกุงซา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-</w:t>
                            </w:r>
                            <w:r>
                              <w:rPr>
                                <w:rFonts w:ascii="BrowalliaUPC" w:hAnsi="BrowalliaUPC" w:cstheme="minorBidi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ชายหาดแฮอุนแด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ตลาดแฮอุนแดไนท์มาร์เก็ต</w:t>
                            </w:r>
                          </w:p>
                          <w:p w14:paraId="48380565" w14:textId="77777777" w:rsidR="005C2AD7" w:rsidRDefault="005C2AD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14" o:spid="_x0000_s1026" o:spt="1" style="position:absolute;left:0pt;margin-left:1.6pt;margin-top:-19.1pt;height:55.55pt;width:498.8pt;mso-position-horizontal-relative:margin;z-index:251663360;v-text-anchor:middle;mso-width-relative:page;mso-height-relative:page;" fillcolor="#E63876" filled="t" stroked="t" coordsize="21600,21600" o:gfxdata="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IhEsKNcAAAAJAQAADwAAAAAAAAABACAAAAAiAAAA&#10;ZHJzL2Rvd25yZXYueG1sUEsBAhQAFAAAAAgAh07iQPqFSv96AgAAygQAAA4AAAAAAAAAAQAgAAAA&#10;JgEAAGRycy9lMm9Eb2MueG1sUEsFBgAAAAAGAAYAWQEAABI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53560F21">
                      <w:pPr>
                        <w:spacing w:after="0"/>
                        <w:jc w:val="both"/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hint="cs"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วันที่ห้าของการเดินทาง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en-US" w:bidi="th-TH"/>
                        </w:rPr>
                        <w:t xml:space="preserve"> </w:t>
                      </w:r>
                      <w:r>
                        <w:rPr>
                          <w:rFonts w:hint="default" w:ascii="BrowalliaUPC" w:hAnsi="BrowalliaUPC" w:cs="Angsana New"/>
                          <w:b/>
                          <w:bCs/>
                          <w:color w:val="000000"/>
                          <w:sz w:val="28"/>
                          <w:cs w:val="0"/>
                          <w:lang w:val="en-US" w:bidi="th-TH"/>
                        </w:rPr>
                        <w:t>: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นูริมารู เอเปค เฮ้าส์</w:t>
                      </w:r>
                      <w:r>
                        <w:rPr>
                          <w:rFonts w:hint="cs" w:ascii="BrowalliaUPC" w:hAnsi="Browalli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hint="cs" w:ascii="BrowalliaUPC" w:hAnsi="BrowalliaUPC" w:cstheme="minorBidi"/>
                          <w:b/>
                          <w:bCs/>
                          <w:color w:val="000000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hint="cs" w:ascii="BrowalliaUPC" w:hAnsi="Browalli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 xml:space="preserve">น้ำมันสนเข็มแดง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28"/>
                        </w:rPr>
                        <w:t xml:space="preserve">- 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>แฮอึนแด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en-US" w:bidi="th-TH"/>
                        </w:rPr>
                        <w:t xml:space="preserve"> บีช เทรน 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โบสถ์คริสต์จุกซอง</w:t>
                      </w:r>
                    </w:p>
                    <w:p w14:paraId="278F5455">
                      <w:pPr>
                        <w:spacing w:after="0"/>
                        <w:ind w:firstLine="1827" w:firstLineChars="650"/>
                        <w:jc w:val="both"/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วัดแฮดง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ยงกุงซา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 xml:space="preserve"> -</w:t>
                      </w:r>
                      <w:r>
                        <w:rPr>
                          <w:rFonts w:hint="cs" w:ascii="BrowalliaUPC" w:hAnsi="BrowalliaUPC" w:cstheme="minorBidi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ชายหาดแฮอุนแด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 xml:space="preserve"> -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ตลาดแฮอุนแดไนท์มาร์เก็ต</w:t>
                      </w:r>
                    </w:p>
                    <w:p w14:paraId="40A31792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17C20E" w14:textId="77777777" w:rsidR="005C2AD7" w:rsidRDefault="005C2AD7">
      <w:pPr>
        <w:spacing w:after="200" w:line="240" w:lineRule="auto"/>
        <w:rPr>
          <w:rFonts w:asciiTheme="minorBidi" w:hAnsiTheme="minorBidi" w:cstheme="minorBidi"/>
          <w:b/>
          <w:bCs/>
          <w:sz w:val="11"/>
          <w:szCs w:val="11"/>
          <w:u w:val="single"/>
          <w:lang w:val="th-TH"/>
        </w:rPr>
      </w:pPr>
    </w:p>
    <w:p w14:paraId="347C5C24" w14:textId="77777777" w:rsidR="005C2AD7" w:rsidRDefault="00000000">
      <w:pPr>
        <w:spacing w:after="200" w:line="240" w:lineRule="auto"/>
        <w:rPr>
          <w:rFonts w:ascii="AngsanaUPC" w:hAnsi="AngsanaUPC" w:cs="AngsanaUPC"/>
          <w:b/>
          <w:bCs/>
          <w:sz w:val="28"/>
          <w:u w:val="single"/>
          <w:cs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รับประทานอาหารเช้าที่โรงแรมที่พัก </w:t>
      </w:r>
    </w:p>
    <w:p w14:paraId="21E7AEBE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0768" behindDoc="0" locked="0" layoutInCell="1" allowOverlap="1" wp14:anchorId="735B257C" wp14:editId="0AB9F04C">
            <wp:simplePos x="0" y="0"/>
            <wp:positionH relativeFrom="margin">
              <wp:posOffset>1270</wp:posOffset>
            </wp:positionH>
            <wp:positionV relativeFrom="paragraph">
              <wp:posOffset>62230</wp:posOffset>
            </wp:positionV>
            <wp:extent cx="1627505" cy="1617345"/>
            <wp:effectExtent l="0" t="0" r="10795" b="1905"/>
            <wp:wrapSquare wrapText="bothSides"/>
            <wp:docPr id="81" name="รูปภาพ 8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1" descr="IMG_2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พาทุกท่านเดินทาง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</w:t>
      </w:r>
      <w:proofErr w:type="spellStart"/>
      <w:r>
        <w:rPr>
          <w:rFonts w:ascii="AngsanaUPC" w:hAnsi="AngsanaUPC" w:cs="AngsanaUPC" w:hint="cs"/>
          <w:b/>
          <w:bCs/>
          <w:sz w:val="28"/>
          <w:u w:val="single"/>
        </w:rPr>
        <w:t>Nurimaru</w:t>
      </w:r>
      <w:proofErr w:type="spellEnd"/>
      <w:r>
        <w:rPr>
          <w:rFonts w:ascii="AngsanaUPC" w:hAnsi="AngsanaUPC" w:cs="AngsanaUPC" w:hint="cs"/>
          <w:b/>
          <w:bCs/>
          <w:sz w:val="28"/>
          <w:u w:val="single"/>
        </w:rPr>
        <w:t xml:space="preserve"> APEC Hous</w:t>
      </w:r>
      <w:r>
        <w:rPr>
          <w:rFonts w:ascii="AngsanaUPC" w:hAnsi="AngsanaUPC" w:cs="AngsanaUPC" w:hint="cs"/>
          <w:sz w:val="28"/>
        </w:rPr>
        <w:t>e  (</w:t>
      </w:r>
      <w:r>
        <w:rPr>
          <w:rFonts w:ascii="AngsanaUPC" w:hAnsi="AngsanaUPC" w:cs="AngsanaUPC" w:hint="cs"/>
          <w:sz w:val="28"/>
          <w:cs/>
          <w:lang w:val="th-TH"/>
        </w:rPr>
        <w:t>หอประชุมสุดยอดผู้นำเอเปค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นูริมารู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ซึ่งเป็นหอประชุมที่มี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รูปแบบทางสถาปัตยกรรม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แบบดั้งเดิมของเกาหลี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ผสมผสานกับความทันสมัยได้อย่างลงตัว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ทำให้มีชื่อเสียงในระดับนานาชาติ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และเป็นอีกหนึ่งสถานที่ท่องเที่ยว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ที่มีชื่อเสียงในเมืองปูซาน</w:t>
      </w:r>
      <w:r>
        <w:rPr>
          <w:rFonts w:ascii="AngsanaUPC" w:hAnsi="AngsanaUPC" w:cs="AngsanaUPC" w:hint="cs"/>
          <w:sz w:val="28"/>
        </w:rPr>
        <w:t xml:space="preserve">  </w:t>
      </w:r>
      <w:r>
        <w:rPr>
          <w:rFonts w:ascii="AngsanaUPC" w:hAnsi="AngsanaUPC" w:cs="AngsanaUPC" w:hint="cs"/>
          <w:sz w:val="28"/>
          <w:cs/>
          <w:lang w:val="th-TH"/>
        </w:rPr>
        <w:t>คำว่า</w:t>
      </w:r>
      <w:r>
        <w:rPr>
          <w:rFonts w:ascii="AngsanaUPC" w:hAnsi="AngsanaUPC" w:cs="AngsanaUPC" w:hint="cs"/>
          <w:sz w:val="28"/>
        </w:rPr>
        <w:t xml:space="preserve"> </w:t>
      </w:r>
      <w:proofErr w:type="spellStart"/>
      <w:r>
        <w:rPr>
          <w:rFonts w:ascii="AngsanaUPC" w:hAnsi="AngsanaUPC" w:cs="AngsanaUPC" w:hint="cs"/>
          <w:sz w:val="28"/>
        </w:rPr>
        <w:t>Nurimaru</w:t>
      </w:r>
      <w:proofErr w:type="spellEnd"/>
      <w:r>
        <w:rPr>
          <w:rFonts w:ascii="AngsanaUPC" w:hAnsi="AngsanaUPC" w:cs="AngsanaUPC" w:hint="cs"/>
          <w:sz w:val="28"/>
        </w:rPr>
        <w:t xml:space="preserve"> APEC House </w:t>
      </w:r>
      <w:r>
        <w:rPr>
          <w:rFonts w:ascii="AngsanaUPC" w:hAnsi="AngsanaUPC" w:cs="AngsanaUPC" w:hint="cs"/>
          <w:sz w:val="28"/>
          <w:cs/>
          <w:lang w:val="th-TH"/>
        </w:rPr>
        <w:t>เป็นการผสมผสานระหว่างคำภาษาเกาหลี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นูริ</w:t>
      </w:r>
      <w:r>
        <w:rPr>
          <w:rFonts w:ascii="AngsanaUPC" w:hAnsi="AngsanaUPC" w:cs="AngsanaUPC" w:hint="cs"/>
          <w:sz w:val="28"/>
        </w:rPr>
        <w:t xml:space="preserve"> (Nuri) </w:t>
      </w:r>
      <w:r>
        <w:rPr>
          <w:rFonts w:ascii="AngsanaUPC" w:hAnsi="AngsanaUPC" w:cs="AngsanaUPC" w:hint="cs"/>
          <w:sz w:val="28"/>
          <w:cs/>
          <w:lang w:val="th-TH"/>
        </w:rPr>
        <w:t>ซึ่งหมายถึงโลก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คำว่ามารู</w:t>
      </w:r>
      <w:r>
        <w:rPr>
          <w:rFonts w:ascii="AngsanaUPC" w:hAnsi="AngsanaUPC" w:cs="AngsanaUPC" w:hint="cs"/>
          <w:sz w:val="28"/>
        </w:rPr>
        <w:t xml:space="preserve"> (Maru) </w:t>
      </w:r>
      <w:r>
        <w:rPr>
          <w:rFonts w:ascii="AngsanaUPC" w:hAnsi="AngsanaUPC" w:cs="AngsanaUPC" w:hint="cs"/>
          <w:sz w:val="28"/>
          <w:cs/>
          <w:lang w:val="th-TH"/>
        </w:rPr>
        <w:t>หมายถึงปกติ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และคำว่าเอเปคเฮ้าส์</w:t>
      </w:r>
      <w:r>
        <w:rPr>
          <w:rFonts w:ascii="AngsanaUPC" w:hAnsi="AngsanaUPC" w:cs="AngsanaUPC" w:hint="cs"/>
          <w:sz w:val="28"/>
        </w:rPr>
        <w:t xml:space="preserve"> (APEC House) </w:t>
      </w:r>
      <w:r>
        <w:rPr>
          <w:rFonts w:ascii="AngsanaUPC" w:hAnsi="AngsanaUPC" w:cs="AngsanaUPC" w:hint="cs"/>
          <w:sz w:val="28"/>
          <w:cs/>
          <w:lang w:val="th-TH"/>
        </w:rPr>
        <w:t>ซึ่งมีความหมายโดยรวมคือ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บ้านที่ผู้นำโลกมาพบกัน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เพื่อจัดการประชุมเอเปค</w:t>
      </w:r>
    </w:p>
    <w:p w14:paraId="50276472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b/>
          <w:bCs/>
          <w:noProof/>
          <w:sz w:val="24"/>
          <w:szCs w:val="24"/>
          <w:u w:val="single"/>
          <w:cs/>
        </w:rPr>
        <w:drawing>
          <wp:anchor distT="0" distB="0" distL="114300" distR="114300" simplePos="0" relativeHeight="251679744" behindDoc="0" locked="0" layoutInCell="1" allowOverlap="1" wp14:anchorId="1A445CF8" wp14:editId="4BAF42E7">
            <wp:simplePos x="0" y="0"/>
            <wp:positionH relativeFrom="margin">
              <wp:posOffset>-20955</wp:posOffset>
            </wp:positionH>
            <wp:positionV relativeFrom="paragraph">
              <wp:posOffset>100330</wp:posOffset>
            </wp:positionV>
            <wp:extent cx="1647190" cy="1798320"/>
            <wp:effectExtent l="0" t="0" r="10160" b="11430"/>
            <wp:wrapSquare wrapText="bothSides"/>
            <wp:docPr id="64" name="รูปภาพ 64" descr="20210621162425713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 descr="202106211624257130_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จากนั้นพาท่านไปรู้จักกับสมุนไพรที่มีชื่อเสียงของประเทศเกาหลีใต้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Red Pine Oil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หรือน้ำมันสนเข็มแดง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ตามตำหรับยาโบราณสมัยราชวงศ์โชซอน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ที่ถูกบันทึกไว้เป็นลายลักษณ์อักษร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ปัจจุบันได้นำมาสกัดด้วยวิธีที่ทันสมัยดึงสรรพคุณที่ดีที่สุดออกมาในรูปแบบที่ทานได้ง่าย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และบำรุงสุขภาพได้ดีที่สุด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น้ำมันสนเข็มแดงมีสรรพคุณช่วยในการทำความสะอาดระบบหลอดเลือด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เคลียร์หลอดเลือดที่อุดตัน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ลดคอเลสเตอรอล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ความดัน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เบาหวาน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ป้องกันเส้นเลือด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ตีบ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แตก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ตัน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อีกทั้งยังช่วยให้การผ่อนคลาย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หลับสนิทมากขึ้น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ผิวพรรณดูมีสุขภาพดี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รับประทานเป็นประจำ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ร่างกายแข็งแรงขึ้นตามลำดับ และยังมีผลิตภัณฑ์ออแกนิคที่สกัดมาจากสนเข็มแดง อาทิเช่น ครีมบำรุง แชมพูสระผม ยาสีฟัน มาร์คหน้าต่างๆ</w:t>
      </w:r>
    </w:p>
    <w:p w14:paraId="124556D0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อาหารกลางวัน </w:t>
      </w:r>
      <w:r>
        <w:rPr>
          <w:rFonts w:ascii="AngsanaUPC" w:hAnsi="AngsanaUPC" w:cs="AngsanaUPC" w:hint="cs"/>
          <w:sz w:val="28"/>
        </w:rPr>
        <w:t>:</w:t>
      </w:r>
      <w:r>
        <w:rPr>
          <w:rFonts w:ascii="AngsanaUPC" w:hAnsi="AngsanaUPC" w:cs="AngsanaUPC" w:hint="cs"/>
          <w:sz w:val="28"/>
          <w:cs/>
          <w:lang w:val="th-TH"/>
        </w:rPr>
        <w:t>เมนู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เทจี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ยังนยอม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คัลบี้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หมูย่างเกาหลี </w:t>
      </w:r>
      <w:r>
        <w:rPr>
          <w:rFonts w:ascii="AngsanaUPC" w:hAnsi="AngsanaUPC" w:cs="AngsanaUPC" w:hint="cs"/>
          <w:sz w:val="28"/>
          <w:cs/>
          <w:lang w:val="th-TH"/>
        </w:rPr>
        <w:t>อาหารเกาหลีแบบปิ้งย่างที่มีชื่อเสียงของเกาหลี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เป็นการนำเนื้อหมูส่วนซี่โครงมาหมักกับเครื่องปรุงจนเนื้อนุ่ม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เสิร์ฟให้ท่านได้ย่างสดๆ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ร้อนๆ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ร่วมรับประทานด้วยกัน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วิธีการทานให้ได้อรรสรส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ต้องตัดหมูเป็นชิ้นๆ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นำผักสด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กระเทียม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กิมจิ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และเครื่องเคียงต่างๆ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มาห่อรวมกัน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รับประทานคำโตๆแบบสไตล์คนเกาหลี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หรือทานกับข้าวสวยร้อนๆที่เรามีเสิร์ฟให้ไม่อั้นก็ได้เช่นกัน</w:t>
      </w:r>
    </w:p>
    <w:p w14:paraId="09202489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 New"/>
          <w:sz w:val="28"/>
          <w:cs/>
          <w:lang w:val="th-TH"/>
        </w:rPr>
      </w:pPr>
      <w:r>
        <w:rPr>
          <w:rFonts w:ascii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703296" behindDoc="0" locked="0" layoutInCell="1" allowOverlap="1" wp14:anchorId="1DA66339" wp14:editId="6C958C93">
            <wp:simplePos x="0" y="0"/>
            <wp:positionH relativeFrom="column">
              <wp:posOffset>-60960</wp:posOffset>
            </wp:positionH>
            <wp:positionV relativeFrom="paragraph">
              <wp:posOffset>1159</wp:posOffset>
            </wp:positionV>
            <wp:extent cx="1628140" cy="1579880"/>
            <wp:effectExtent l="0" t="0" r="10160" b="1270"/>
            <wp:wrapSquare wrapText="bothSides"/>
            <wp:docPr id="36" name="รูปภาพ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4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 New" w:hint="cs"/>
          <w:b/>
          <w:bCs/>
          <w:sz w:val="28"/>
          <w:u w:val="single"/>
          <w:cs/>
          <w:lang w:val="th-TH"/>
        </w:rPr>
        <w:t>พาทุกท่าน</w:t>
      </w:r>
      <w:r>
        <w:rPr>
          <w:rFonts w:ascii="AngsanaUPC" w:hAnsi="AngsanaUPC" w:hint="cs"/>
          <w:b/>
          <w:bCs/>
          <w:sz w:val="28"/>
          <w:u w:val="single"/>
          <w:lang w:val="th-TH"/>
        </w:rPr>
        <w:t xml:space="preserve"> </w:t>
      </w:r>
      <w:r>
        <w:rPr>
          <w:rFonts w:ascii="AngsanaUPC" w:hAnsi="AngsanaUPC" w:cs="Angsana New" w:hint="cs"/>
          <w:b/>
          <w:bCs/>
          <w:sz w:val="28"/>
          <w:u w:val="single"/>
          <w:cs/>
          <w:lang w:val="th-TH"/>
        </w:rPr>
        <w:t>นั่ง</w:t>
      </w:r>
      <w:r>
        <w:rPr>
          <w:rFonts w:ascii="AngsanaUPC" w:hAnsi="AngsanaUPC" w:hint="cs"/>
          <w:b/>
          <w:bCs/>
          <w:sz w:val="28"/>
          <w:u w:val="single"/>
          <w:lang w:val="th-TH"/>
        </w:rPr>
        <w:t xml:space="preserve"> Haeundae Beach Train </w:t>
      </w:r>
      <w:r>
        <w:rPr>
          <w:rFonts w:ascii="AngsanaUPC" w:hAnsi="AngsanaUPC" w:cs="Angsana New" w:hint="cs"/>
          <w:sz w:val="28"/>
          <w:cs/>
          <w:lang w:val="th-TH"/>
        </w:rPr>
        <w:t>รถไฟสายนี้ผู้โดยสารทุกท่านจะหันหน้าออกทางทะเลในทิศทางเดียวกัน</w:t>
      </w:r>
      <w:r>
        <w:rPr>
          <w:rFonts w:ascii="AngsanaUPC" w:hAnsi="AngsanaUPC" w:hint="cs"/>
          <w:sz w:val="28"/>
          <w:lang w:val="th-TH"/>
        </w:rPr>
        <w:t xml:space="preserve"> </w:t>
      </w:r>
      <w:r>
        <w:rPr>
          <w:rFonts w:ascii="AngsanaUPC" w:hAnsi="AngsanaUPC" w:cs="Angsana New" w:hint="cs"/>
          <w:sz w:val="28"/>
          <w:cs/>
          <w:lang w:val="th-TH"/>
        </w:rPr>
        <w:t>เพื่อชมบรรยากาศริมชายหาด</w:t>
      </w:r>
      <w:r>
        <w:rPr>
          <w:rFonts w:ascii="AngsanaUPC" w:hAnsi="AngsanaUPC" w:hint="cs"/>
          <w:sz w:val="28"/>
          <w:lang w:val="th-TH"/>
        </w:rPr>
        <w:t xml:space="preserve"> </w:t>
      </w:r>
      <w:r>
        <w:rPr>
          <w:rFonts w:ascii="AngsanaUPC" w:hAnsi="AngsanaUPC" w:cs="Angsana New" w:hint="cs"/>
          <w:sz w:val="28"/>
          <w:cs/>
          <w:lang w:val="th-TH"/>
        </w:rPr>
        <w:t>แลนด์มาร์คสวยๆ</w:t>
      </w:r>
      <w:r>
        <w:rPr>
          <w:rFonts w:ascii="AngsanaUPC" w:hAnsi="AngsanaUPC" w:hint="cs"/>
          <w:sz w:val="28"/>
          <w:lang w:val="th-TH"/>
        </w:rPr>
        <w:t xml:space="preserve"> </w:t>
      </w:r>
      <w:r>
        <w:rPr>
          <w:rFonts w:ascii="AngsanaUPC" w:hAnsi="AngsanaUPC" w:cs="Angsana New" w:hint="cs"/>
          <w:sz w:val="28"/>
          <w:cs/>
          <w:lang w:val="th-TH"/>
        </w:rPr>
        <w:t>และชมวิวทะเลปูซานอย่างเต็มอิ่ม</w:t>
      </w:r>
      <w:r>
        <w:rPr>
          <w:rFonts w:ascii="AngsanaUPC" w:hAnsi="AngsanaUPC" w:hint="cs"/>
          <w:sz w:val="28"/>
          <w:lang w:val="th-TH"/>
        </w:rPr>
        <w:t xml:space="preserve"> </w:t>
      </w:r>
      <w:r>
        <w:rPr>
          <w:rFonts w:ascii="AngsanaUPC" w:hAnsi="AngsanaUPC" w:cs="Angsana New" w:hint="cs"/>
          <w:sz w:val="28"/>
          <w:cs/>
          <w:lang w:val="th-TH"/>
        </w:rPr>
        <w:t>โดยจะเป็นวิวจากระดับพื้นถนนจะได้ฟิลไปอีกแบบ</w:t>
      </w:r>
      <w:r>
        <w:rPr>
          <w:rFonts w:ascii="AngsanaUPC" w:hAnsi="AngsanaUPC" w:hint="cs"/>
          <w:sz w:val="28"/>
          <w:lang w:val="th-TH"/>
        </w:rPr>
        <w:t xml:space="preserve"> </w:t>
      </w:r>
      <w:r>
        <w:rPr>
          <w:rFonts w:ascii="AngsanaUPC" w:hAnsi="AngsanaUPC" w:cs="Angsana New" w:hint="cs"/>
          <w:sz w:val="28"/>
          <w:cs/>
          <w:lang w:val="th-TH"/>
        </w:rPr>
        <w:t>รถไฟสายนี้มีความยาว</w:t>
      </w:r>
      <w:r>
        <w:rPr>
          <w:rFonts w:ascii="AngsanaUPC" w:hAnsi="AngsanaUPC" w:hint="cs"/>
          <w:sz w:val="28"/>
          <w:lang w:val="th-TH"/>
        </w:rPr>
        <w:t xml:space="preserve"> 4.8 </w:t>
      </w:r>
      <w:r>
        <w:rPr>
          <w:rFonts w:ascii="AngsanaUPC" w:hAnsi="AngsanaUPC" w:cs="Angsana New" w:hint="cs"/>
          <w:sz w:val="28"/>
          <w:cs/>
          <w:lang w:val="th-TH"/>
        </w:rPr>
        <w:t>กิโลเมตร</w:t>
      </w:r>
      <w:r>
        <w:rPr>
          <w:rFonts w:ascii="AngsanaUPC" w:hAnsi="AngsanaUPC" w:hint="cs"/>
          <w:sz w:val="28"/>
          <w:lang w:val="th-TH"/>
        </w:rPr>
        <w:t xml:space="preserve"> </w:t>
      </w:r>
      <w:r>
        <w:rPr>
          <w:rFonts w:ascii="AngsanaUPC" w:hAnsi="AngsanaUPC" w:cs="Angsana New" w:hint="cs"/>
          <w:sz w:val="28"/>
          <w:cs/>
          <w:lang w:val="th-TH"/>
        </w:rPr>
        <w:t>เริ่มจากสถานี</w:t>
      </w:r>
      <w:r>
        <w:rPr>
          <w:rFonts w:ascii="AngsanaUPC" w:hAnsi="AngsanaUPC" w:hint="cs"/>
          <w:sz w:val="28"/>
          <w:lang w:val="th-TH"/>
        </w:rPr>
        <w:t xml:space="preserve"> Mipo - Choengsapo </w:t>
      </w:r>
      <w:r>
        <w:rPr>
          <w:rFonts w:ascii="AngsanaUPC" w:hAnsi="AngsanaUPC" w:cs="Angsana New" w:hint="cs"/>
          <w:sz w:val="28"/>
          <w:cs/>
          <w:lang w:val="th-TH"/>
        </w:rPr>
        <w:t>ตัวรถไฟใช้เวลาประมาณ</w:t>
      </w:r>
      <w:r>
        <w:rPr>
          <w:rFonts w:ascii="AngsanaUPC" w:hAnsi="AngsanaUPC" w:hint="cs"/>
          <w:sz w:val="28"/>
          <w:lang w:val="th-TH"/>
        </w:rPr>
        <w:t xml:space="preserve"> 15-20 </w:t>
      </w:r>
      <w:r>
        <w:rPr>
          <w:rFonts w:ascii="AngsanaUPC" w:hAnsi="AngsanaUPC" w:cs="Angsana New" w:hint="cs"/>
          <w:sz w:val="28"/>
          <w:cs/>
          <w:lang w:val="th-TH"/>
        </w:rPr>
        <w:t>นาทีต่อเที่ยว</w:t>
      </w:r>
    </w:p>
    <w:p w14:paraId="31264D60" w14:textId="77777777" w:rsidR="005C2AD7" w:rsidRDefault="00000000">
      <w:pPr>
        <w:tabs>
          <w:tab w:val="left" w:pos="990"/>
        </w:tabs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b/>
          <w:bCs/>
          <w:noProof/>
          <w:sz w:val="28"/>
          <w:u w:val="single"/>
        </w:rPr>
        <w:drawing>
          <wp:anchor distT="0" distB="0" distL="114300" distR="114300" simplePos="0" relativeHeight="251681792" behindDoc="0" locked="0" layoutInCell="1" allowOverlap="1" wp14:anchorId="17E1D969" wp14:editId="1EED21F0">
            <wp:simplePos x="0" y="0"/>
            <wp:positionH relativeFrom="margin">
              <wp:posOffset>-108641</wp:posOffset>
            </wp:positionH>
            <wp:positionV relativeFrom="paragraph">
              <wp:posOffset>512031</wp:posOffset>
            </wp:positionV>
            <wp:extent cx="1645285" cy="1485900"/>
            <wp:effectExtent l="0" t="0" r="12065" b="0"/>
            <wp:wrapSquare wrapText="bothSides"/>
            <wp:docPr id="80" name="รูปภาพ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รูปภาพ 80" descr="IMG_2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โบสถ์คริสต์จุกซอง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เ</w:t>
      </w:r>
      <w:r>
        <w:rPr>
          <w:rFonts w:ascii="AngsanaUPC" w:hAnsi="AngsanaUPC" w:cs="AngsanaUPC" w:hint="cs"/>
          <w:sz w:val="28"/>
          <w:cs/>
          <w:lang w:val="th-TH"/>
        </w:rPr>
        <w:t>ป็นโบสถ์สคริสตจักรริมทะเลที่ได้ชื่อว่า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สวยที่สุดในปูซาน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โบสถ์แห่งนี้ได้รับการประดับประดาตกแต่งทั้งภายในและภายนอกอย่างวิจิตรงดงามตระการตา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ด้านศิลปกรรมแนวผสมผสานของสถาปัตยกรรมแบบยุโรป และเกาหลีที่ลงตัว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ทรงคุณค่าทางด้านศิลปะ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และด้านจิตใจ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และโดดเด่นด้วยทำเลที่ตั้ง วิวทิวทัศน์แวดล้อมของธรรมชาติ ซึ่งโอบล้อมด้วยท้องทะเล</w:t>
      </w:r>
      <w:r>
        <w:rPr>
          <w:rFonts w:ascii="AngsanaUPC" w:hAnsi="AngsanaUPC" w:cs="AngsanaUPC" w:hint="cs"/>
          <w:sz w:val="28"/>
        </w:rPr>
        <w:t xml:space="preserve">  </w:t>
      </w:r>
      <w:r>
        <w:rPr>
          <w:rFonts w:ascii="AngsanaUPC" w:hAnsi="AngsanaUPC" w:cs="AngsanaUPC" w:hint="cs"/>
          <w:sz w:val="28"/>
          <w:cs/>
          <w:lang w:val="th-TH"/>
        </w:rPr>
        <w:t>ในบรรยากาศชิลๆ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ที่คลาสสิคแบบสุดๆ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มีโขดหินลักษณะแปลกตา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พิกัดแห่งความสวยงามทั้งทางสายตา</w:t>
      </w:r>
      <w:r>
        <w:rPr>
          <w:rFonts w:ascii="AngsanaUPC" w:hAnsi="AngsanaUPC" w:cs="AngsanaUPC" w:hint="cs"/>
          <w:sz w:val="28"/>
        </w:rPr>
        <w:t xml:space="preserve">  </w:t>
      </w:r>
      <w:r>
        <w:rPr>
          <w:rFonts w:ascii="AngsanaUPC" w:hAnsi="AngsanaUPC" w:cs="AngsanaUPC" w:hint="cs"/>
          <w:sz w:val="28"/>
          <w:cs/>
          <w:lang w:val="th-TH"/>
        </w:rPr>
        <w:t>จิตใจ</w:t>
      </w:r>
      <w:r>
        <w:rPr>
          <w:rFonts w:ascii="AngsanaUPC" w:hAnsi="AngsanaUPC" w:cs="AngsanaUPC" w:hint="cs"/>
          <w:sz w:val="28"/>
        </w:rPr>
        <w:t xml:space="preserve">  </w:t>
      </w:r>
      <w:r>
        <w:rPr>
          <w:rFonts w:ascii="AngsanaUPC" w:hAnsi="AngsanaUPC" w:cs="AngsanaUPC" w:hint="cs"/>
          <w:sz w:val="28"/>
          <w:cs/>
          <w:lang w:val="th-TH"/>
        </w:rPr>
        <w:t>และคุณค่าทางวัฒนธรรม</w:t>
      </w:r>
      <w:r>
        <w:rPr>
          <w:rFonts w:ascii="AngsanaUPC" w:hAnsi="AngsanaUPC" w:cs="AngsanaUPC" w:hint="cs"/>
          <w:sz w:val="28"/>
        </w:rPr>
        <w:t xml:space="preserve"> </w:t>
      </w:r>
    </w:p>
    <w:p w14:paraId="257318CB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3840" behindDoc="0" locked="0" layoutInCell="1" allowOverlap="1" wp14:anchorId="10590680" wp14:editId="5926DF96">
            <wp:simplePos x="0" y="0"/>
            <wp:positionH relativeFrom="margin">
              <wp:posOffset>-87464</wp:posOffset>
            </wp:positionH>
            <wp:positionV relativeFrom="paragraph">
              <wp:posOffset>415484</wp:posOffset>
            </wp:positionV>
            <wp:extent cx="2254885" cy="1478280"/>
            <wp:effectExtent l="0" t="0" r="0" b="7620"/>
            <wp:wrapSquare wrapText="bothSides"/>
            <wp:docPr id="101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2" descr="IMG_25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พาทุกท่านเดินทางสู่ วัดแฮดง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ยงกุงซา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ตั้งอยู่บนชายฝั่งตะวันออกเฉียงเหนือ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ของเมืองปูซาน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เป็นวัดที่สร้างบนเหล่าโขดหินริมชายหาด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ที่แตกต่างไปจากวัดส่วนใหญ่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ซึ่งมักจะสร้างอยู่ตามเชิงเขา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วัดแห่งนี้ก่อตั้งโดย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พระผู้ยิ่งใหญ่ซึ่งมีนามว่า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พระนาองซูโดซา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ซึ่งเป็นที่ปรึกษาของกษัตริย์คงมินวังแห่งโครยอ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เมื่อทุกท่านเดินเท้าเข้าสู่วัดแห่งนี้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จากประตูซุ้มมังกรสีทองอร่าม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เดินผ่านอุโมงค์ขนาดเล็ก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ไปสู่บันไดหิน</w:t>
      </w:r>
      <w:r>
        <w:rPr>
          <w:rFonts w:ascii="AngsanaUPC" w:hAnsi="AngsanaUPC" w:cs="AngsanaUPC" w:hint="cs"/>
          <w:sz w:val="28"/>
          <w:lang w:val="th-TH"/>
        </w:rPr>
        <w:t xml:space="preserve"> 108 </w:t>
      </w:r>
      <w:r>
        <w:rPr>
          <w:rFonts w:ascii="AngsanaUPC" w:hAnsi="AngsanaUPC" w:cs="AngsanaUPC" w:hint="cs"/>
          <w:sz w:val="28"/>
          <w:cs/>
          <w:lang w:val="th-TH"/>
        </w:rPr>
        <w:t>ขั้นและโคมไฟหิน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ซึ่งเป็นจุดสำหรับชมวิว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และความงดงามของท้องทะเลสีฟ้าคราม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ก่อนจะเดินต่อลงไปสู่บริเวณซึ่งเป็นที่ประดิษฐานของ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พระพุทธรูปศักดิ์สิทธิ์องค์สีดำ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ซึ่งตั้งตระหง่านอยู่บนโขดหิน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และมีท้องทะเลกว้างเป็นฉากหลังและเมื่อคุณเดินไปตามสะพานที่ทอดยาว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และนำพาคุณเข้าสู่บริเวณภายในของวัด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ซึ่งประกอบไปด้วยวิหารและศาลา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ที่เรียงรายลดหลั่นกันไปตามโขดหิน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โดยบริเวณด้านหน้าของวิหารหลัก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มีเจดีย์หินสูง</w:t>
      </w:r>
      <w:r>
        <w:rPr>
          <w:rFonts w:ascii="AngsanaUPC" w:hAnsi="AngsanaUPC" w:cs="AngsanaUPC" w:hint="cs"/>
          <w:sz w:val="28"/>
          <w:lang w:val="th-TH"/>
        </w:rPr>
        <w:t xml:space="preserve"> 3 </w:t>
      </w:r>
      <w:r>
        <w:rPr>
          <w:rFonts w:ascii="AngsanaUPC" w:hAnsi="AngsanaUPC" w:cs="AngsanaUPC" w:hint="cs"/>
          <w:sz w:val="28"/>
          <w:cs/>
          <w:lang w:val="th-TH"/>
        </w:rPr>
        <w:t>ชั้น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และสิงโต</w:t>
      </w:r>
      <w:r>
        <w:rPr>
          <w:rFonts w:ascii="AngsanaUPC" w:hAnsi="AngsanaUPC" w:cs="AngsanaUPC" w:hint="cs"/>
          <w:sz w:val="28"/>
          <w:lang w:val="th-TH"/>
        </w:rPr>
        <w:t xml:space="preserve"> 4 </w:t>
      </w:r>
      <w:r>
        <w:rPr>
          <w:rFonts w:ascii="AngsanaUPC" w:hAnsi="AngsanaUPC" w:cs="AngsanaUPC" w:hint="cs"/>
          <w:sz w:val="28"/>
          <w:cs/>
          <w:lang w:val="th-TH"/>
        </w:rPr>
        <w:t>ตัว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เป็นสัญลักษณ์ของความสนุก</w:t>
      </w:r>
      <w:r>
        <w:rPr>
          <w:rFonts w:ascii="AngsanaUPC" w:hAnsi="AngsanaUPC" w:cs="AngsanaUPC" w:hint="cs"/>
          <w:sz w:val="28"/>
          <w:lang w:val="th-TH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ความโกรธ</w:t>
      </w:r>
      <w:r>
        <w:rPr>
          <w:rFonts w:ascii="AngsanaUPC" w:hAnsi="AngsanaUPC" w:cs="AngsanaUPC" w:hint="cs"/>
          <w:sz w:val="28"/>
          <w:lang w:val="th-TH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ความเศร้า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และความสุข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นอกจากนี้ภายในวัด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ยังมีองค์เจ้าแม่กวนอิม</w:t>
      </w:r>
      <w:r>
        <w:rPr>
          <w:rFonts w:ascii="AngsanaUPC" w:hAnsi="AngsanaUPC" w:cs="AngsanaUPC" w:hint="cs"/>
          <w:sz w:val="28"/>
          <w:lang w:val="th-TH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พระสังกัจจายน์องค์สีทองอร่าม</w:t>
      </w:r>
      <w:r>
        <w:rPr>
          <w:rFonts w:ascii="AngsanaUPC" w:hAnsi="AngsanaUPC" w:cs="AngsanaUPC" w:hint="cs"/>
          <w:sz w:val="28"/>
          <w:lang w:val="th-TH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ศาลเจ้า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และพุทธสถานอื่นๆ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อีกหลายแห่ง</w:t>
      </w:r>
    </w:p>
    <w:p w14:paraId="4B8AF112" w14:textId="77777777" w:rsidR="005C2AD7" w:rsidRDefault="00000000">
      <w:pPr>
        <w:shd w:val="clear" w:color="auto" w:fill="F5AFCA"/>
        <w:tabs>
          <w:tab w:val="left" w:pos="2025"/>
          <w:tab w:val="center" w:pos="5233"/>
        </w:tabs>
        <w:jc w:val="center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ที่พัก </w:t>
      </w:r>
      <w:r>
        <w:rPr>
          <w:rFonts w:ascii="AngsanaUPC" w:hAnsi="AngsanaUPC" w:cs="AngsanaUPC" w:hint="cs"/>
          <w:b/>
          <w:bCs/>
          <w:sz w:val="28"/>
          <w:u w:val="single"/>
          <w:lang w:val="th-TH"/>
        </w:rPr>
        <w:t>Hotel : MARIANNE HOTEL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/Toyoko Inn Busan Haeundae2 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หรือเทียบเท่า</w:t>
      </w:r>
    </w:p>
    <w:p w14:paraId="2C4F2AC3" w14:textId="77777777" w:rsidR="005C2AD7" w:rsidRDefault="00000000">
      <w:pPr>
        <w:shd w:val="clear" w:color="auto" w:fill="FFFFFF"/>
        <w:jc w:val="both"/>
        <w:rPr>
          <w:rFonts w:ascii="AngsanaUPC" w:hAnsi="AngsanaUPC" w:cs="AngsanaUPC"/>
          <w:b/>
          <w:bCs/>
          <w:sz w:val="28"/>
          <w:u w:val="single"/>
          <w:cs/>
          <w:lang w:val="th-TH"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4864" behindDoc="0" locked="0" layoutInCell="1" allowOverlap="1" wp14:anchorId="3992263A" wp14:editId="36D1553D">
            <wp:simplePos x="0" y="0"/>
            <wp:positionH relativeFrom="margin">
              <wp:posOffset>45720</wp:posOffset>
            </wp:positionH>
            <wp:positionV relativeFrom="paragraph">
              <wp:posOffset>71120</wp:posOffset>
            </wp:positionV>
            <wp:extent cx="1778000" cy="1223645"/>
            <wp:effectExtent l="0" t="0" r="12700" b="14605"/>
            <wp:wrapSquare wrapText="bothSides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ชายหาดแฮอุนแด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</w:t>
      </w:r>
      <w:proofErr w:type="spellStart"/>
      <w:r>
        <w:rPr>
          <w:rFonts w:ascii="AngsanaUPC" w:hAnsi="AngsanaUPC" w:cs="AngsanaUPC" w:hint="cs"/>
          <w:b/>
          <w:bCs/>
          <w:sz w:val="28"/>
          <w:u w:val="single"/>
        </w:rPr>
        <w:t>Haeundae</w:t>
      </w:r>
      <w:proofErr w:type="spellEnd"/>
      <w:r>
        <w:rPr>
          <w:rFonts w:ascii="AngsanaUPC" w:hAnsi="AngsanaUPC" w:cs="AngsanaUPC" w:hint="cs"/>
          <w:b/>
          <w:bCs/>
          <w:sz w:val="28"/>
          <w:u w:val="single"/>
        </w:rPr>
        <w:t xml:space="preserve"> Beach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ชายหาดที่สวยที่สุดแห่งหนึ่งในเกาหลีใต้</w:t>
      </w:r>
      <w:r>
        <w:rPr>
          <w:rFonts w:ascii="AngsanaUPC" w:hAnsi="AngsanaUPC" w:cs="AngsanaUPC" w:hint="cs"/>
          <w:sz w:val="28"/>
        </w:rPr>
        <w:t xml:space="preserve">  </w:t>
      </w:r>
      <w:r>
        <w:rPr>
          <w:rFonts w:ascii="AngsanaUPC" w:hAnsi="AngsanaUPC" w:cs="AngsanaUPC" w:hint="cs"/>
          <w:sz w:val="28"/>
          <w:cs/>
          <w:lang w:val="th-TH"/>
        </w:rPr>
        <w:t>ชายหาดทรายละเอียดยาว</w:t>
      </w:r>
      <w:r>
        <w:rPr>
          <w:rFonts w:ascii="AngsanaUPC" w:hAnsi="AngsanaUPC" w:cs="AngsanaUPC" w:hint="cs"/>
          <w:sz w:val="28"/>
        </w:rPr>
        <w:t xml:space="preserve"> 1.5 </w:t>
      </w:r>
      <w:r>
        <w:rPr>
          <w:rFonts w:ascii="AngsanaUPC" w:hAnsi="AngsanaUPC" w:cs="AngsanaUPC" w:hint="cs"/>
          <w:sz w:val="28"/>
          <w:cs/>
          <w:lang w:val="th-TH"/>
        </w:rPr>
        <w:t>กิโลเมตร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และยังเป็นสถานที่จัดงานเทศกาลต่างๆ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ตลอดทั้งปี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ถูกตั้งชื่อโดยนักปราชญ์นามว่า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ชอย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ชี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วอน</w:t>
      </w:r>
      <w:r>
        <w:rPr>
          <w:rFonts w:ascii="AngsanaUPC" w:hAnsi="AngsanaUPC" w:cs="AngsanaUPC" w:hint="cs"/>
          <w:sz w:val="28"/>
        </w:rPr>
        <w:t xml:space="preserve"> (Choi Chi-won) </w:t>
      </w:r>
      <w:r>
        <w:rPr>
          <w:rFonts w:ascii="AngsanaUPC" w:hAnsi="AngsanaUPC" w:cs="AngsanaUPC" w:hint="cs"/>
          <w:sz w:val="28"/>
          <w:cs/>
          <w:lang w:val="th-TH"/>
        </w:rPr>
        <w:t>ในยุคสมัยของราชวงค์ชิลลา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เดินทางมาที่ชายหาด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แล้วประทับใจในความสวยงาม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จึงเขียนคำว่า</w:t>
      </w:r>
      <w:r>
        <w:rPr>
          <w:rFonts w:ascii="AngsanaUPC" w:hAnsi="AngsanaUPC" w:cs="AngsanaUPC" w:hint="cs"/>
          <w:sz w:val="28"/>
        </w:rPr>
        <w:t xml:space="preserve"> “</w:t>
      </w:r>
      <w:r>
        <w:rPr>
          <w:rFonts w:ascii="AngsanaUPC" w:hAnsi="AngsanaUPC" w:cs="AngsanaUPC" w:hint="cs"/>
          <w:sz w:val="28"/>
          <w:cs/>
        </w:rPr>
        <w:t xml:space="preserve"> </w:t>
      </w:r>
      <w:proofErr w:type="spellStart"/>
      <w:r>
        <w:rPr>
          <w:rFonts w:ascii="AngsanaUPC" w:hAnsi="AngsanaUPC" w:cs="AngsanaUPC" w:hint="cs"/>
          <w:sz w:val="28"/>
        </w:rPr>
        <w:t>Haeundae</w:t>
      </w:r>
      <w:proofErr w:type="spellEnd"/>
      <w:r>
        <w:rPr>
          <w:rFonts w:ascii="AngsanaUPC" w:hAnsi="AngsanaUPC" w:cs="AngsanaUPC" w:hint="cs"/>
          <w:sz w:val="28"/>
        </w:rPr>
        <w:t xml:space="preserve"> : </w:t>
      </w:r>
      <w:r>
        <w:rPr>
          <w:rFonts w:ascii="AngsanaUPC" w:hAnsi="AngsanaUPC" w:cs="AngsanaUPC" w:hint="cs"/>
          <w:sz w:val="28"/>
          <w:cs/>
          <w:lang w:val="th-TH"/>
        </w:rPr>
        <w:t>แฮอุนแด</w:t>
      </w:r>
      <w:r>
        <w:rPr>
          <w:rFonts w:ascii="AngsanaUPC" w:hAnsi="AngsanaUPC" w:cs="AngsanaUPC" w:hint="cs"/>
          <w:sz w:val="28"/>
        </w:rPr>
        <w:t xml:space="preserve"> ” </w:t>
      </w:r>
      <w:r>
        <w:rPr>
          <w:rFonts w:ascii="AngsanaUPC" w:hAnsi="AngsanaUPC" w:cs="AngsanaUPC" w:hint="cs"/>
          <w:sz w:val="28"/>
          <w:cs/>
          <w:lang w:val="th-TH"/>
        </w:rPr>
        <w:t xml:space="preserve">ไว้บนกำแพงหิน คนท้องถิ่น เลยเรียกใช้ชื่อนี้เรื่อยมา ชายหาดแฮอุนแดมีความยาว </w:t>
      </w:r>
      <w:r>
        <w:rPr>
          <w:rFonts w:ascii="AngsanaUPC" w:hAnsi="AngsanaUPC" w:cs="AngsanaUPC" w:hint="cs"/>
          <w:sz w:val="28"/>
        </w:rPr>
        <w:t>1.5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กิโลเมตร ครอบคลุมพื้นที่กว่า</w:t>
      </w:r>
      <w:r>
        <w:rPr>
          <w:rFonts w:ascii="AngsanaUPC" w:hAnsi="AngsanaUPC" w:cs="AngsanaUPC" w:hint="cs"/>
          <w:sz w:val="28"/>
        </w:rPr>
        <w:t>58,400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ตารางเมตร</w:t>
      </w:r>
    </w:p>
    <w:p w14:paraId="742851E7" w14:textId="77777777" w:rsidR="005C2AD7" w:rsidRDefault="00000000">
      <w:pPr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5888" behindDoc="0" locked="0" layoutInCell="1" allowOverlap="1" wp14:anchorId="17BFDAA8" wp14:editId="36341C2C">
            <wp:simplePos x="0" y="0"/>
            <wp:positionH relativeFrom="margin">
              <wp:posOffset>60960</wp:posOffset>
            </wp:positionH>
            <wp:positionV relativeFrom="paragraph">
              <wp:posOffset>55245</wp:posOffset>
            </wp:positionV>
            <wp:extent cx="1768475" cy="1353185"/>
            <wp:effectExtent l="0" t="0" r="3175" b="18415"/>
            <wp:wrapSquare wrapText="bothSides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ตลาดแฮอุนแด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เป็นถนนเล็กๆ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ที่มีร้านอาหารเปิดขายกันตั้งแต่เช้าเรื่อยไปจนถึงเที่ยงคืน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ปัจจุบันย่านตลาดแฮอุนแด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มีการก่อสร้างถนน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และอาคารใหม่ๆ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เกิดขึ้นมากมาย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เพื่อรองรับนักท่องเที่ยวจากทั่วโลก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เรียกว่า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ยิ่งดึก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ยิ่งคึกคัก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ถึงแม้ว่าความเจริญจะรายล้อมเข้ามามากมาย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แต่ความน่าสนใจของตลาดแบบดั้งเดิม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ตลาด</w:t>
      </w:r>
      <w:r>
        <w:rPr>
          <w:rFonts w:ascii="AngsanaUPC" w:hAnsi="AngsanaUPC" w:cs="AngsanaUPC" w:hint="cs"/>
          <w:sz w:val="28"/>
        </w:rPr>
        <w:t xml:space="preserve"> </w:t>
      </w:r>
      <w:proofErr w:type="spellStart"/>
      <w:r>
        <w:rPr>
          <w:rFonts w:ascii="AngsanaUPC" w:hAnsi="AngsanaUPC" w:cs="AngsanaUPC" w:hint="cs"/>
          <w:sz w:val="28"/>
        </w:rPr>
        <w:t>Haeundae</w:t>
      </w:r>
      <w:proofErr w:type="spellEnd"/>
      <w:r>
        <w:rPr>
          <w:rFonts w:ascii="AngsanaUPC" w:hAnsi="AngsanaUPC" w:cs="AngsanaUPC" w:hint="cs"/>
          <w:sz w:val="28"/>
        </w:rPr>
        <w:t xml:space="preserve"> Traditional Market </w:t>
      </w:r>
      <w:r>
        <w:rPr>
          <w:rFonts w:ascii="AngsanaUPC" w:hAnsi="AngsanaUPC" w:cs="AngsanaUPC" w:hint="cs"/>
          <w:sz w:val="28"/>
          <w:cs/>
          <w:lang w:val="th-TH"/>
        </w:rPr>
        <w:t>ก็ยังมีเสน่ห์มาจนถึงทุกวันนี้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อาหารแนะนำ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ของทอด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โอเด้งเสียบไม้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ข้าวห่อสาหร่าย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และต๊อกโบกี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เป็นถนนสายอาหารแบบดั้งเดิมที่อยู่คู่กับชายหาด</w:t>
      </w:r>
      <w:r>
        <w:rPr>
          <w:rFonts w:ascii="AngsanaUPC" w:hAnsi="AngsanaUPC" w:cs="AngsanaUPC" w:hint="cs"/>
          <w:sz w:val="28"/>
        </w:rPr>
        <w:t xml:space="preserve"> </w:t>
      </w:r>
      <w:proofErr w:type="spellStart"/>
      <w:r>
        <w:rPr>
          <w:rFonts w:ascii="AngsanaUPC" w:hAnsi="AngsanaUPC" w:cs="AngsanaUPC" w:hint="cs"/>
          <w:sz w:val="28"/>
        </w:rPr>
        <w:t>Haeundae</w:t>
      </w:r>
      <w:proofErr w:type="spellEnd"/>
      <w:r>
        <w:rPr>
          <w:rFonts w:ascii="AngsanaUPC" w:hAnsi="AngsanaUPC" w:cs="AngsanaUPC" w:hint="cs"/>
          <w:sz w:val="28"/>
        </w:rPr>
        <w:t xml:space="preserve"> </w:t>
      </w:r>
    </w:p>
    <w:p w14:paraId="49DB0DAB" w14:textId="77777777" w:rsidR="005C2AD7" w:rsidRDefault="00000000">
      <w:pPr>
        <w:jc w:val="center"/>
        <w:rPr>
          <w:rFonts w:ascii="AngsanaUPC" w:hAnsi="AngsanaUPC" w:cs="AngsanaUPC"/>
          <w:b/>
          <w:bCs/>
          <w:color w:val="3333CC"/>
          <w:sz w:val="28"/>
        </w:rPr>
      </w:pPr>
      <w:r>
        <w:rPr>
          <w:rFonts w:ascii="AngsanaUPC" w:hAnsi="AngsanaUPC" w:cs="AngsanaUPC" w:hint="cs"/>
          <w:b/>
          <w:bCs/>
          <w:color w:val="3333CC"/>
          <w:sz w:val="28"/>
        </w:rPr>
        <w:t>(</w:t>
      </w:r>
      <w:r>
        <w:rPr>
          <w:rFonts w:ascii="AngsanaUPC" w:hAnsi="AngsanaUPC" w:cs="AngsanaUPC" w:hint="cs"/>
          <w:b/>
          <w:bCs/>
          <w:color w:val="3333CC"/>
          <w:sz w:val="28"/>
          <w:cs/>
          <w:lang w:val="th-TH"/>
        </w:rPr>
        <w:t>อิสระอาหารเย็น ซึ่งจากย่านนี้สามารถเดินถึงที่พักได้อย่างสะดวกสบาย</w:t>
      </w:r>
      <w:r>
        <w:rPr>
          <w:rFonts w:ascii="AngsanaUPC" w:hAnsi="AngsanaUPC" w:cs="AngsanaUPC" w:hint="cs"/>
          <w:b/>
          <w:bCs/>
          <w:color w:val="3333CC"/>
          <w:sz w:val="28"/>
        </w:rPr>
        <w:t>)</w:t>
      </w:r>
    </w:p>
    <w:p w14:paraId="73A8319C" w14:textId="77777777" w:rsidR="005C2AD7" w:rsidRDefault="00000000">
      <w:pPr>
        <w:shd w:val="clear" w:color="auto" w:fill="FFFFFF"/>
        <w:rPr>
          <w:rFonts w:asciiTheme="minorBidi" w:hAnsiTheme="minorBidi" w:cstheme="minorBidi"/>
          <w:sz w:val="24"/>
          <w:szCs w:val="24"/>
          <w:cs/>
          <w:lang w:val="th-TH"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29A638" wp14:editId="40DA6AD7">
                <wp:simplePos x="0" y="0"/>
                <wp:positionH relativeFrom="margin">
                  <wp:posOffset>-34290</wp:posOffset>
                </wp:positionH>
                <wp:positionV relativeFrom="paragraph">
                  <wp:posOffset>2540</wp:posOffset>
                </wp:positionV>
                <wp:extent cx="6167755" cy="568325"/>
                <wp:effectExtent l="6350" t="6350" r="17145" b="15875"/>
                <wp:wrapNone/>
                <wp:docPr id="21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7755" cy="568325"/>
                        </a:xfrm>
                        <a:prstGeom prst="rect">
                          <a:avLst/>
                        </a:prstGeom>
                        <a:solidFill>
                          <a:srgbClr val="E63876"/>
                        </a:solidFill>
                        <a:ln w="12700" cmpd="sng">
                          <a:solidFill>
                            <a:srgbClr val="E63876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7BC7C6D" w14:textId="77777777" w:rsidR="005C2AD7" w:rsidRDefault="00000000">
                            <w:pPr>
                              <w:spacing w:after="0"/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วันที่หกของการเดินทาง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ชุดเครื่องนอน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 Sesa Living -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ร้านรวมเครื่องสำอาง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ล็อตเต้ดิวตี้ฟรีปูซา</w:t>
                            </w:r>
                          </w:p>
                          <w:p w14:paraId="44FE616D" w14:textId="77777777" w:rsidR="005C2AD7" w:rsidRDefault="00000000">
                            <w:pPr>
                              <w:spacing w:after="0"/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ตลาดวอล์คกิ้งสตรีทนัมโพดง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ตลาดปลาจากัลชี</w:t>
                            </w:r>
                          </w:p>
                          <w:p w14:paraId="6DEC67CA" w14:textId="77777777" w:rsidR="005C2AD7" w:rsidRDefault="005C2AD7">
                            <w:pPr>
                              <w:jc w:val="center"/>
                              <w:rPr>
                                <w:rFonts w:ascii="AngsanaUPC" w:hAnsi="AngsanaUPC" w:cs="AngsanaUPC"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14" o:spid="_x0000_s1026" o:spt="1" style="position:absolute;left:0pt;margin-left:-2.7pt;margin-top:0.2pt;height:44.75pt;width:485.65pt;mso-position-horizontal-relative:margin;z-index:251682816;v-text-anchor:middle;mso-width-relative:page;mso-height-relative:page;" fillcolor="#E63876" filled="t" stroked="t" coordsize="21600,21600" o:gfxdata="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v2ZeJ1gAAAAYBAAAPAAAAAAAAAAEAIAAAACIAAABkcnMvZG93bnJl&#10;di54bWxQSwECFAAUAAAACACHTuJAySy8EnECAADCBAAADgAAAAAAAAABACAAAAAlAQAAZHJzL2Uy&#10;b0RvYy54bWxQSwUGAAAAAAYABgBZAQAACAYAAAAA&#10;">
                <v:fill on="t" focussize="0,0"/>
                <v:stroke weight="1pt" color="#E63876" miterlimit="8" joinstyle="miter"/>
                <v:imagedata o:title=""/>
                <o:lock v:ext="edit" aspectratio="f"/>
                <v:textbox>
                  <w:txbxContent>
                    <w:p w14:paraId="695DC9F8">
                      <w:pPr>
                        <w:spacing w:after="0"/>
                        <w:jc w:val="left"/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วันที่หกของการเดินทาง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  <w:lang w:val="en-US" w:bidi="th-TH"/>
                        </w:rPr>
                        <w:t xml:space="preserve"> </w:t>
                      </w:r>
                      <w:r>
                        <w:rPr>
                          <w:rFonts w:hint="default" w:ascii="AngsanaUPC" w:hAnsi="AngsanaUPC" w:cs="AngsanaUPC"/>
                          <w:b/>
                          <w:bCs/>
                          <w:color w:val="000000"/>
                          <w:sz w:val="28"/>
                          <w:cs w:val="0"/>
                          <w:lang w:val="en-US" w:bidi="th-TH"/>
                        </w:rPr>
                        <w:t>: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ชุดเครื่องนอน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  <w:t xml:space="preserve">  Sesa Living -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ร้านรวมเครื่องสำอาง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</w:rPr>
                        <w:t>–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ล็อตเต้ดิวตี้ฟรีปูซา</w:t>
                      </w:r>
                    </w:p>
                    <w:p w14:paraId="215F58AE">
                      <w:pPr>
                        <w:spacing w:after="0"/>
                        <w:jc w:val="left"/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hint="default" w:ascii="AngsanaUPC" w:hAnsi="AngsanaUPC" w:cs="AngsanaUPC"/>
                          <w:b/>
                          <w:bCs/>
                          <w:color w:val="000000"/>
                          <w:sz w:val="28"/>
                          <w:lang w:val="en-US"/>
                        </w:rPr>
                        <w:t xml:space="preserve">                                      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ตลาดวอล์คกิ้งสตรีทนัมโพดง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</w:rPr>
                        <w:t xml:space="preserve"> - </w:t>
                      </w:r>
                      <w:r>
                        <w:rPr>
                          <w:rFonts w:hint="cs" w:ascii="AngsanaUPC" w:hAnsi="AngsanaUPC" w:cs="AngsanaUPC"/>
                          <w:b/>
                          <w:bCs/>
                          <w:color w:val="000000"/>
                          <w:sz w:val="28"/>
                          <w:cs/>
                          <w:lang w:val="th-TH" w:bidi="th-TH"/>
                        </w:rPr>
                        <w:t>ตลาดปลาจากัลชี</w:t>
                      </w:r>
                    </w:p>
                    <w:p w14:paraId="61D9D191">
                      <w:pPr>
                        <w:jc w:val="center"/>
                        <w:rPr>
                          <w:rFonts w:ascii="AngsanaUPC" w:hAnsi="AngsanaUPC" w:cs="AngsanaUPC"/>
                          <w:color w:val="00000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841B5F" w14:textId="77777777" w:rsidR="005C2AD7" w:rsidRDefault="005C2AD7">
      <w:pPr>
        <w:spacing w:after="200" w:line="240" w:lineRule="auto"/>
        <w:rPr>
          <w:rFonts w:asciiTheme="minorBidi" w:hAnsiTheme="minorBidi" w:cstheme="minorBidi"/>
          <w:b/>
          <w:bCs/>
          <w:sz w:val="16"/>
          <w:szCs w:val="16"/>
          <w:u w:val="single"/>
          <w:lang w:val="th-TH"/>
        </w:rPr>
      </w:pPr>
    </w:p>
    <w:p w14:paraId="651ABBFD" w14:textId="77777777" w:rsidR="005C2AD7" w:rsidRDefault="005C2AD7">
      <w:pPr>
        <w:spacing w:after="200" w:line="240" w:lineRule="auto"/>
        <w:rPr>
          <w:rFonts w:asciiTheme="minorBidi" w:hAnsiTheme="minorBidi" w:cstheme="minorBidi"/>
          <w:b/>
          <w:bCs/>
          <w:sz w:val="16"/>
          <w:szCs w:val="16"/>
          <w:u w:val="single"/>
          <w:lang w:val="th-TH"/>
        </w:rPr>
      </w:pPr>
    </w:p>
    <w:p w14:paraId="7783166E" w14:textId="435C73A7" w:rsidR="005C2AD7" w:rsidRPr="00510659" w:rsidRDefault="00000000" w:rsidP="00510659">
      <w:pPr>
        <w:tabs>
          <w:tab w:val="left" w:pos="990"/>
        </w:tabs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รับประทานอาหารเช้าที่โรงแรมที่พัก </w:t>
      </w:r>
    </w:p>
    <w:p w14:paraId="7B005F7C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u w:val="single"/>
          <w:lang w:val="th-TH"/>
        </w:rPr>
        <w:drawing>
          <wp:anchor distT="0" distB="0" distL="114300" distR="114300" simplePos="0" relativeHeight="251688960" behindDoc="0" locked="0" layoutInCell="1" allowOverlap="1" wp14:anchorId="1641924D" wp14:editId="6C963F6E">
            <wp:simplePos x="0" y="0"/>
            <wp:positionH relativeFrom="column">
              <wp:posOffset>37465</wp:posOffset>
            </wp:positionH>
            <wp:positionV relativeFrom="paragraph">
              <wp:posOffset>-55245</wp:posOffset>
            </wp:positionV>
            <wp:extent cx="1861185" cy="1699260"/>
            <wp:effectExtent l="0" t="0" r="5715" b="15240"/>
            <wp:wrapSquare wrapText="bothSides"/>
            <wp:docPr id="8247944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94446" name="Picture 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พาท่านเข้าชมและเลือกซื้อชุดเครื่องนอนเพื่อสุขภาพอันดับหนึ่งของประเทศเกาหลีใต้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Sesa Living</w:t>
      </w:r>
      <w:r>
        <w:rPr>
          <w:rFonts w:ascii="AngsanaUPC" w:eastAsia="Times New Roman" w:hAnsi="AngsanaUPC" w:cs="AngsanaUPC" w:hint="cs"/>
          <w:color w:val="050505"/>
          <w:sz w:val="28"/>
          <w:cs/>
          <w:lang w:val="th-TH"/>
        </w:rPr>
        <w:t>เป็นที่นิยมของทุกๆครอบครัว ดาราเกาหลีใช้เยอะ และเห็นบ่อยๆ ในซีรี่ย์เกาหลี</w:t>
      </w:r>
      <w:r>
        <w:rPr>
          <w:rFonts w:ascii="AngsanaUPC" w:eastAsia="Times New Roman" w:hAnsi="AngsanaUPC" w:cs="AngsanaUPC" w:hint="cs"/>
          <w:color w:val="050505"/>
          <w:sz w:val="28"/>
        </w:rPr>
        <w:t xml:space="preserve"> </w:t>
      </w:r>
      <w:r>
        <w:rPr>
          <w:rFonts w:ascii="AngsanaUPC" w:eastAsia="Times New Roman" w:hAnsi="AngsanaUPC" w:cs="AngsanaUPC" w:hint="cs"/>
          <w:color w:val="050505"/>
          <w:sz w:val="28"/>
          <w:cs/>
          <w:lang w:val="th-TH"/>
        </w:rPr>
        <w:t>ชุดเครื่องนอนที่ให้มากกว่าการนอน</w:t>
      </w:r>
      <w:r>
        <w:rPr>
          <w:rFonts w:ascii="AngsanaUPC" w:eastAsia="Times New Roman" w:hAnsi="AngsanaUPC" w:cs="AngsanaUPC" w:hint="cs"/>
          <w:color w:val="050505"/>
          <w:sz w:val="28"/>
        </w:rPr>
        <w:t xml:space="preserve"> </w:t>
      </w:r>
      <w:r>
        <w:rPr>
          <w:rFonts w:ascii="AngsanaUPC" w:eastAsia="Times New Roman" w:hAnsi="AngsanaUPC" w:cs="AngsanaUPC" w:hint="cs"/>
          <w:color w:val="050505"/>
          <w:sz w:val="28"/>
          <w:cs/>
          <w:lang w:val="th-TH"/>
        </w:rPr>
        <w:t xml:space="preserve">ใยผ้า </w:t>
      </w:r>
      <w:proofErr w:type="spellStart"/>
      <w:r>
        <w:rPr>
          <w:rFonts w:ascii="AngsanaUPC" w:eastAsia="Times New Roman" w:hAnsi="AngsanaUPC" w:cs="AngsanaUPC" w:hint="cs"/>
          <w:color w:val="050505"/>
          <w:sz w:val="28"/>
        </w:rPr>
        <w:t>wellosh</w:t>
      </w:r>
      <w:proofErr w:type="spellEnd"/>
      <w:r>
        <w:rPr>
          <w:rFonts w:ascii="AngsanaUPC" w:eastAsia="Times New Roman" w:hAnsi="AngsanaUPC" w:cs="AngsanaUPC" w:hint="cs"/>
          <w:color w:val="050505"/>
          <w:sz w:val="28"/>
        </w:rPr>
        <w:t xml:space="preserve"> </w:t>
      </w:r>
      <w:r>
        <w:rPr>
          <w:rFonts w:ascii="AngsanaUPC" w:eastAsia="Times New Roman" w:hAnsi="AngsanaUPC" w:cs="AngsanaUPC" w:hint="cs"/>
          <w:color w:val="050505"/>
          <w:sz w:val="28"/>
          <w:cs/>
          <w:lang w:val="th-TH"/>
        </w:rPr>
        <w:t>ให้เนื้อผ้าสัมผัสที่นุ่ม ลื่น สบาย อ่อนโยนต่อผิวที่บอบบาง ไม่ระคายเคืองผิวแอนตี้แบคทีเรีย ป้องกันไรฝุ่น ลดอาการภูมิแพ้ ไอ จาม กรน</w:t>
      </w:r>
      <w:r>
        <w:rPr>
          <w:rFonts w:ascii="AngsanaUPC" w:eastAsia="Times New Roman" w:hAnsi="AngsanaUPC" w:cs="AngsanaUPC" w:hint="cs"/>
          <w:color w:val="050505"/>
          <w:sz w:val="28"/>
        </w:rPr>
        <w:t xml:space="preserve"> </w:t>
      </w:r>
      <w:r>
        <w:rPr>
          <w:rFonts w:ascii="AngsanaUPC" w:eastAsia="Times New Roman" w:hAnsi="AngsanaUPC" w:cs="AngsanaUPC" w:hint="cs"/>
          <w:color w:val="050505"/>
          <w:sz w:val="28"/>
          <w:cs/>
          <w:lang w:val="th-TH"/>
        </w:rPr>
        <w:t>ผงหยกช่วย ปรับสมดุล และปรับการไหลเวียนโลหิตในร่างกาย หลับสบาย และเพิ่มสุขภาพที่ดีขณะหลับการระบายอากาศ และความร้อนดีมาก ทำให้ไม่อึดอัดขณะนอนหลับ และลดกลิ่นเหงื่อในยามกลางคืนอีกด้วย</w:t>
      </w:r>
      <w:r>
        <w:rPr>
          <w:rFonts w:ascii="AngsanaUPC" w:eastAsia="Times New Roman" w:hAnsi="AngsanaUPC" w:cs="AngsanaUPC" w:hint="cs"/>
          <w:color w:val="050505"/>
          <w:sz w:val="28"/>
        </w:rPr>
        <w:t xml:space="preserve"> </w:t>
      </w:r>
      <w:r>
        <w:rPr>
          <w:rFonts w:ascii="AngsanaUPC" w:eastAsia="Times New Roman" w:hAnsi="AngsanaUPC" w:cs="AngsanaUPC" w:hint="cs"/>
          <w:color w:val="050505"/>
          <w:sz w:val="28"/>
          <w:cs/>
          <w:lang w:val="th-TH"/>
        </w:rPr>
        <w:t>เนื้อผ้าไม่จับขนสัตว์ และกำจัดกลิ่นอับชื้นได้ดี ไม่อมกลิ่นเหม็นจากสัตว์ กลิ่นเหงื่อ กลิ่นน้ำลาย ไม่มีติดผ้า</w:t>
      </w:r>
    </w:p>
    <w:p w14:paraId="585C1D0B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u w:val="single"/>
          <w:lang w:val="th-TH"/>
        </w:rPr>
        <w:drawing>
          <wp:anchor distT="0" distB="0" distL="114300" distR="114300" simplePos="0" relativeHeight="251691008" behindDoc="0" locked="0" layoutInCell="1" allowOverlap="1" wp14:anchorId="5B0C4649" wp14:editId="00F14AF2">
            <wp:simplePos x="0" y="0"/>
            <wp:positionH relativeFrom="margin">
              <wp:posOffset>24130</wp:posOffset>
            </wp:positionH>
            <wp:positionV relativeFrom="paragraph">
              <wp:posOffset>143510</wp:posOffset>
            </wp:positionV>
            <wp:extent cx="1844675" cy="1967230"/>
            <wp:effectExtent l="0" t="0" r="3175" b="13970"/>
            <wp:wrapSquare wrapText="bothSides"/>
            <wp:docPr id="1035802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0225" name="Picture 1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จากนั้นพาท่านเดินทางสู่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ศูนย์รวมเครื่องสำอาง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(COSMETIC SHOP)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เอาใจคนรักผิว ชมศูนย์เครื่องสำอาง ประเภทเวชสำอางที่หมอศัลยกรรมเกาหลีร่วมออกแบบมากมาย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มีผลิตภัณฑ์ต่างๆ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ที่เหมาะกับผู้ที่มีปัญหาผิวหน้า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ไม่ว่าจะเป็นสิว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มีริ้วรอย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ฝ้า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กระ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จุดด่างดำใบหน้าหมองคล้ำ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จบครบทุกปัญหาผิว ถือเป็นนวัตกรรมความงามที่ไม่ต้องเจ็บตัวก็สามารถมีผิวสวย ใส เงา วาว แบบหนุ่ม</w:t>
      </w:r>
      <w:r>
        <w:rPr>
          <w:rFonts w:ascii="AngsanaUPC" w:hAnsi="AngsanaUPC" w:cs="AngsanaUPC" w:hint="cs"/>
          <w:sz w:val="28"/>
          <w:cs/>
        </w:rPr>
        <w:t>/</w:t>
      </w:r>
      <w:r>
        <w:rPr>
          <w:rFonts w:ascii="AngsanaUPC" w:hAnsi="AngsanaUPC" w:cs="AngsanaUPC" w:hint="cs"/>
          <w:sz w:val="28"/>
          <w:cs/>
          <w:lang w:val="th-TH"/>
        </w:rPr>
        <w:t>สาวเกาหลี ด้วยผลิตภัณฑ์ที่มาจากธรรมชาติ ไร้สารเคมี ปลอดภัย และเหมาะกับผิวคนไทย คนเอเชียโดยเฉพาะ ที่สำคัญราคาไม่แพงเพราะมาซื้อถึงศูนย์โดยตรง</w:t>
      </w:r>
    </w:p>
    <w:p w14:paraId="60D318B8" w14:textId="77777777" w:rsidR="005C2AD7" w:rsidRDefault="005C2AD7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</w:p>
    <w:p w14:paraId="1D683000" w14:textId="77777777" w:rsidR="005C2AD7" w:rsidRDefault="00000000">
      <w:pPr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6912" behindDoc="0" locked="0" layoutInCell="1" allowOverlap="1" wp14:anchorId="43D4D305" wp14:editId="56B04DFE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1828165" cy="1437640"/>
            <wp:effectExtent l="0" t="0" r="635" b="10160"/>
            <wp:wrapSquare wrapText="bothSides"/>
            <wp:docPr id="62" name="รูปภาพ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 descr="IMG_2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ล็อตเต้ดิวตี้ฟรีปูซาน</w:t>
      </w:r>
      <w:r>
        <w:rPr>
          <w:rFonts w:ascii="AngsanaUPC" w:hAnsi="AngsanaUPC" w:cs="AngsanaUPC" w:hint="cs"/>
          <w:sz w:val="28"/>
          <w:cs/>
        </w:rPr>
        <w:t xml:space="preserve">  </w:t>
      </w:r>
      <w:r>
        <w:rPr>
          <w:rFonts w:ascii="AngsanaUPC" w:hAnsi="AngsanaUPC" w:cs="AngsanaUPC" w:hint="cs"/>
          <w:sz w:val="28"/>
          <w:cs/>
          <w:lang w:val="th-TH"/>
        </w:rPr>
        <w:t>เป็นร้านค้าปลอดภาษีชั้นนำระดับโลก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และสถานที่สำหรับการช้อปปิ้ง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ที่มีการบริการแบบครบวงจร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ภายในมีร้านบูติก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แบรนด์ชั้นนำกว่า</w:t>
      </w:r>
      <w:r>
        <w:rPr>
          <w:rFonts w:ascii="AngsanaUPC" w:hAnsi="AngsanaUPC" w:cs="AngsanaUPC" w:hint="cs"/>
          <w:sz w:val="28"/>
          <w:cs/>
        </w:rPr>
        <w:t xml:space="preserve"> 50 </w:t>
      </w:r>
      <w:r>
        <w:rPr>
          <w:rFonts w:ascii="AngsanaUPC" w:hAnsi="AngsanaUPC" w:cs="AngsanaUPC" w:hint="cs"/>
          <w:sz w:val="28"/>
          <w:cs/>
          <w:lang w:val="th-TH"/>
        </w:rPr>
        <w:t>ร้านค้า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และสินค้าปลอดภาษี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มีสินค้าหลากหลายประเภท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ให้ได้เลือกซื้อเลือกหา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ได้แก่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น้ำหอม</w:t>
      </w:r>
      <w:r>
        <w:rPr>
          <w:rFonts w:ascii="AngsanaUPC" w:hAnsi="AngsanaUPC" w:cs="AngsanaUPC" w:hint="cs"/>
          <w:sz w:val="28"/>
          <w:cs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เครื่องสำอางทั้งแบรนด์ต่างประเทศ และแบรนด์เกาหลี</w:t>
      </w:r>
      <w:r>
        <w:rPr>
          <w:rFonts w:ascii="AngsanaUPC" w:hAnsi="AngsanaUPC" w:cs="AngsanaUPC" w:hint="cs"/>
          <w:sz w:val="28"/>
          <w:cs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กระเป๋าแบรนด์เนมนาฬิกา</w:t>
      </w:r>
      <w:r>
        <w:rPr>
          <w:rFonts w:ascii="AngsanaUPC" w:hAnsi="AngsanaUPC" w:cs="AngsanaUPC" w:hint="cs"/>
          <w:sz w:val="28"/>
          <w:cs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แว่นตา</w:t>
      </w:r>
      <w:r>
        <w:rPr>
          <w:rFonts w:ascii="AngsanaUPC" w:hAnsi="AngsanaUPC" w:cs="AngsanaUPC" w:hint="cs"/>
          <w:sz w:val="28"/>
          <w:cs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แว่นตากันแดด</w:t>
      </w:r>
      <w:r>
        <w:rPr>
          <w:rFonts w:ascii="AngsanaUPC" w:hAnsi="AngsanaUPC" w:cs="AngsanaUPC" w:hint="cs"/>
          <w:sz w:val="28"/>
          <w:cs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สินค้าแฟชั่นอื่นๆมากมาย</w:t>
      </w:r>
    </w:p>
    <w:p w14:paraId="41062BB8" w14:textId="77777777" w:rsidR="005C2AD7" w:rsidRDefault="005C2AD7">
      <w:pPr>
        <w:jc w:val="both"/>
        <w:rPr>
          <w:rFonts w:ascii="AngsanaUPC" w:hAnsi="AngsanaUPC" w:cs="AngsanaUPC"/>
          <w:sz w:val="28"/>
          <w:cs/>
          <w:lang w:val="th-TH"/>
        </w:rPr>
      </w:pPr>
    </w:p>
    <w:p w14:paraId="24C802C5" w14:textId="77777777" w:rsidR="005C2AD7" w:rsidRDefault="00000000">
      <w:pPr>
        <w:jc w:val="center"/>
        <w:rPr>
          <w:rFonts w:ascii="AngsanaUPC" w:hAnsi="AngsanaUPC" w:cs="AngsanaUPC"/>
          <w:b/>
          <w:bCs/>
          <w:color w:val="3333CC"/>
          <w:sz w:val="28"/>
          <w:cs/>
        </w:rPr>
      </w:pPr>
      <w:r>
        <w:rPr>
          <w:rFonts w:ascii="AngsanaUPC" w:hAnsi="AngsanaUPC" w:cs="AngsanaUPC" w:hint="cs"/>
          <w:b/>
          <w:bCs/>
          <w:color w:val="3333CC"/>
          <w:sz w:val="28"/>
        </w:rPr>
        <w:t>(</w:t>
      </w:r>
      <w:r>
        <w:rPr>
          <w:rFonts w:ascii="AngsanaUPC" w:hAnsi="AngsanaUPC" w:cs="AngsanaUPC" w:hint="cs"/>
          <w:b/>
          <w:bCs/>
          <w:color w:val="3333CC"/>
          <w:sz w:val="28"/>
          <w:cs/>
          <w:lang w:val="th-TH"/>
        </w:rPr>
        <w:t>อิสระอาหารกลางวัน ย่านล้อตเต้ดิวตี้ฟรี</w:t>
      </w:r>
      <w:r>
        <w:rPr>
          <w:rFonts w:ascii="AngsanaUPC" w:hAnsi="AngsanaUPC" w:cs="AngsanaUPC" w:hint="cs"/>
          <w:b/>
          <w:bCs/>
          <w:color w:val="3333CC"/>
          <w:sz w:val="28"/>
          <w:cs/>
        </w:rPr>
        <w:t xml:space="preserve">/ </w:t>
      </w:r>
      <w:r>
        <w:rPr>
          <w:rFonts w:ascii="AngsanaUPC" w:hAnsi="AngsanaUPC" w:cs="AngsanaUPC" w:hint="cs"/>
          <w:b/>
          <w:bCs/>
          <w:color w:val="3333CC"/>
          <w:sz w:val="28"/>
          <w:cs/>
          <w:lang w:val="th-TH"/>
        </w:rPr>
        <w:t>ตลาดนัมโพดง</w:t>
      </w:r>
      <w:r>
        <w:rPr>
          <w:rFonts w:ascii="AngsanaUPC" w:hAnsi="AngsanaUPC" w:cs="AngsanaUPC" w:hint="cs"/>
          <w:b/>
          <w:bCs/>
          <w:color w:val="3333CC"/>
          <w:sz w:val="28"/>
          <w:cs/>
        </w:rPr>
        <w:t xml:space="preserve">/ </w:t>
      </w:r>
      <w:r>
        <w:rPr>
          <w:rFonts w:ascii="AngsanaUPC" w:hAnsi="AngsanaUPC" w:cs="AngsanaUPC" w:hint="cs"/>
          <w:b/>
          <w:bCs/>
          <w:color w:val="3333CC"/>
          <w:sz w:val="28"/>
          <w:cs/>
          <w:lang w:val="th-TH"/>
        </w:rPr>
        <w:t>ตลาดปลาจากัลชิ ซึ่งมีให้เลือกหลากหลายไม่ว่าจะเป็นรูปแบบร้านอาหาร สตรีทฟูด และยังสามารถไปเลือกทานอาหารทะเลสดๆที่ตลาดปลาจากัลชิได้อีกด้วย</w:t>
      </w:r>
      <w:r>
        <w:rPr>
          <w:rFonts w:ascii="AngsanaUPC" w:hAnsi="AngsanaUPC" w:cs="AngsanaUPC" w:hint="cs"/>
          <w:b/>
          <w:bCs/>
          <w:color w:val="3333CC"/>
          <w:sz w:val="28"/>
        </w:rPr>
        <w:t>)</w:t>
      </w:r>
    </w:p>
    <w:p w14:paraId="281EF9A3" w14:textId="77777777" w:rsidR="005C2AD7" w:rsidRDefault="00000000">
      <w:pPr>
        <w:tabs>
          <w:tab w:val="left" w:pos="990"/>
        </w:tabs>
        <w:ind w:right="-188"/>
        <w:jc w:val="both"/>
        <w:rPr>
          <w:rFonts w:ascii="AngsanaUPC" w:hAnsi="AngsanaUPC" w:cs="AngsanaUPC"/>
          <w:sz w:val="28"/>
        </w:rPr>
      </w:pPr>
      <w:r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44ACF326" wp14:editId="39F8C588">
            <wp:simplePos x="0" y="0"/>
            <wp:positionH relativeFrom="margin">
              <wp:posOffset>43180</wp:posOffset>
            </wp:positionH>
            <wp:positionV relativeFrom="paragraph">
              <wp:posOffset>88265</wp:posOffset>
            </wp:positionV>
            <wp:extent cx="1865630" cy="1413510"/>
            <wp:effectExtent l="0" t="0" r="1270" b="15240"/>
            <wp:wrapSquare wrapText="bothSides"/>
            <wp:docPr id="20493253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25393" name="Picture 12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ตลาดวอล์คกิ้งสตรีทนัมโพดง</w:t>
      </w:r>
      <w:r>
        <w:rPr>
          <w:rFonts w:ascii="AngsanaUPC" w:hAnsi="AngsanaUPC" w:cs="AngsanaUPC" w:hint="cs"/>
          <w:b/>
          <w:bCs/>
          <w:sz w:val="28"/>
          <w:u w:val="single"/>
        </w:rPr>
        <w:t xml:space="preserve"> </w:t>
      </w:r>
      <w:r>
        <w:rPr>
          <w:rFonts w:ascii="AngsanaUPC" w:hAnsi="AngsanaUPC" w:cs="AngsanaUPC" w:hint="cs"/>
          <w:b/>
          <w:bCs/>
          <w:sz w:val="28"/>
        </w:rPr>
        <w:t>(</w:t>
      </w:r>
      <w:proofErr w:type="spellStart"/>
      <w:r>
        <w:rPr>
          <w:rFonts w:ascii="AngsanaUPC" w:hAnsi="AngsanaUPC" w:cs="AngsanaUPC" w:hint="cs"/>
          <w:b/>
          <w:bCs/>
          <w:sz w:val="28"/>
        </w:rPr>
        <w:t>Nampodong</w:t>
      </w:r>
      <w:proofErr w:type="spellEnd"/>
      <w:r>
        <w:rPr>
          <w:rFonts w:ascii="AngsanaUPC" w:hAnsi="AngsanaUPC" w:cs="AngsanaUPC" w:hint="cs"/>
          <w:b/>
          <w:bCs/>
          <w:sz w:val="28"/>
        </w:rPr>
        <w:t>)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แหล่งช้อปเมืองปูซาน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แหล่งช้อปปิ้งอันดับต้นๆ ที่ขาช้อปแหลกทั้งหลายรู้จักกันเป็นอย่างดี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เพราะย่านนี้ถือเป็นศูนย์รวมแฟชั่นชั้นนำของหนุ่มสาวปูซาน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และนักท่องเที่ยวเลยก็ว่าได้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หากอยากดูเทรนด์การแต่งตัว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เหล่าสาวหน้าเด้ง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หรือจะมองหนุ่มหน้าใส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มาที่นี่รับรองว่าไม่ผิดหวังแน่ค่ะ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ถ้าจะให้เปรียบก็คล้ายๆ กับย่านสยามของบ้านเรานั่นเอง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รวมถึงอาหารฟูดสตรีท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อาหารท้องถิ่นต่างๆอีกเพียบ รวมทั้งมีร้านซื้อขนมของฝากชื่อดัง </w:t>
      </w:r>
      <w:proofErr w:type="spellStart"/>
      <w:r>
        <w:rPr>
          <w:rFonts w:ascii="AngsanaUPC" w:hAnsi="AngsanaUPC" w:cs="AngsanaUPC" w:hint="cs"/>
          <w:sz w:val="28"/>
        </w:rPr>
        <w:t>Nampodong</w:t>
      </w:r>
      <w:proofErr w:type="spellEnd"/>
      <w:r>
        <w:rPr>
          <w:rFonts w:ascii="AngsanaUPC" w:hAnsi="AngsanaUPC" w:cs="AngsanaUPC" w:hint="cs"/>
          <w:sz w:val="28"/>
        </w:rPr>
        <w:t xml:space="preserve"> Class Mart </w:t>
      </w:r>
      <w:r>
        <w:rPr>
          <w:rFonts w:ascii="AngsanaUPC" w:hAnsi="AngsanaUPC" w:cs="AngsanaUPC" w:hint="cs"/>
          <w:sz w:val="28"/>
          <w:cs/>
          <w:lang w:val="th-TH"/>
        </w:rPr>
        <w:t>ไปละลายเงินวอนกันได้เลย</w:t>
      </w:r>
      <w:r>
        <w:rPr>
          <w:rFonts w:ascii="AngsanaUPC" w:hAnsi="AngsanaUPC" w:cs="AngsanaUPC" w:hint="cs"/>
          <w:sz w:val="28"/>
        </w:rPr>
        <w:t xml:space="preserve">  </w:t>
      </w:r>
    </w:p>
    <w:p w14:paraId="475BB34A" w14:textId="77777777" w:rsidR="005C2AD7" w:rsidRDefault="005C2AD7">
      <w:pPr>
        <w:tabs>
          <w:tab w:val="left" w:pos="990"/>
        </w:tabs>
        <w:jc w:val="both"/>
        <w:rPr>
          <w:rFonts w:ascii="AngsanaUPC" w:hAnsi="AngsanaUPC" w:cs="AngsanaUPC"/>
          <w:b/>
          <w:bCs/>
          <w:sz w:val="28"/>
          <w:u w:val="single"/>
          <w:cs/>
          <w:lang w:val="th-TH"/>
        </w:rPr>
      </w:pPr>
    </w:p>
    <w:p w14:paraId="23F9E5E4" w14:textId="77777777" w:rsidR="005C2AD7" w:rsidRDefault="00000000">
      <w:pPr>
        <w:tabs>
          <w:tab w:val="left" w:pos="990"/>
        </w:tabs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7936" behindDoc="0" locked="0" layoutInCell="1" allowOverlap="1" wp14:anchorId="17BECC40" wp14:editId="0DAE5E90">
            <wp:simplePos x="0" y="0"/>
            <wp:positionH relativeFrom="margin">
              <wp:posOffset>20955</wp:posOffset>
            </wp:positionH>
            <wp:positionV relativeFrom="paragraph">
              <wp:posOffset>27940</wp:posOffset>
            </wp:positionV>
            <wp:extent cx="1983105" cy="1343660"/>
            <wp:effectExtent l="0" t="0" r="17145" b="8890"/>
            <wp:wrapSquare wrapText="bothSides"/>
            <wp:docPr id="107" name="รูปภาพ 10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รูปภาพ 107" descr="IMG_2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ตลาดปลาจากัลชี</w:t>
      </w:r>
      <w:r>
        <w:rPr>
          <w:rFonts w:ascii="AngsanaUPC" w:hAnsi="AngsanaUPC" w:cs="AngsanaUPC" w:hint="cs"/>
          <w:b/>
          <w:bCs/>
          <w:sz w:val="28"/>
          <w:u w:val="single"/>
          <w:cs/>
        </w:rPr>
        <w:t xml:space="preserve"> Jagalchi Market </w:t>
      </w: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เ</w:t>
      </w:r>
      <w:r>
        <w:rPr>
          <w:rFonts w:ascii="AngsanaUPC" w:hAnsi="AngsanaUPC" w:cs="AngsanaUPC" w:hint="cs"/>
          <w:sz w:val="28"/>
          <w:cs/>
          <w:lang w:val="th-TH"/>
        </w:rPr>
        <w:t>ป็นตลาดอาหารทะเลที่ใหญ่ที่สุดของเกาหลี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และเป็นตลาดเก่าแก่ที่มีชื่อเสียงมานาน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ที่คุณจะได้ลิ้มลองอาหารทะเลสดๆ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กุ้ง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หอย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ปู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ปลา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ปลาหมึก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ที่พร้อมปรุงให้ได้ทานกันสดๆ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แถมราคายังไม่แพงอีกด้วย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ตลาดมีทั้งที่อยู่กลางแจ้ง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และในอาคารหลังคาโค้งรูปเกลียวคลื่น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ที่เป็นสัญลักษณ์ของที่นี่เลย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นอกจากอาหารทะเลสดๆ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แล้ว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บริเวณตลาดยังมีร้านอาหารทั้งแบบเมนูปกติ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และเมนูบุฟเฟต์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อร่อยกันแบบไม่อั้นเลยทีเดียว</w:t>
      </w:r>
    </w:p>
    <w:p w14:paraId="44F524A9" w14:textId="77777777" w:rsidR="005C2AD7" w:rsidRDefault="00000000">
      <w:pPr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t>ถึงเวลาอันสมควรพาทุกท่านเดินทางกลับประเทศไทย โดยมีเจ้าหน้าคอยดูแลขั้นตอนการเชคอิน ตั๋วเครื่องบิน และอำนวยความสะดวก เพื่อส่งทุกท่านกลับด้วยความสวัสดิภาพ และความประทับใจ</w:t>
      </w:r>
    </w:p>
    <w:p w14:paraId="0B8C3027" w14:textId="77777777" w:rsidR="005C2AD7" w:rsidRDefault="00000000">
      <w:pPr>
        <w:ind w:right="-188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sz w:val="28"/>
        </w:rPr>
        <w:t xml:space="preserve">18.00-21.45 </w:t>
      </w:r>
      <w:r>
        <w:rPr>
          <w:rFonts w:ascii="AngsanaUPC" w:hAnsi="AngsanaUPC" w:cs="AngsanaUPC" w:hint="cs"/>
          <w:sz w:val="28"/>
          <w:cs/>
          <w:lang w:val="th-TH"/>
        </w:rPr>
        <w:t>น</w:t>
      </w:r>
      <w:r>
        <w:rPr>
          <w:rFonts w:ascii="AngsanaUPC" w:hAnsi="AngsanaUPC" w:cs="AngsanaUPC" w:hint="cs"/>
          <w:sz w:val="28"/>
          <w:cs/>
        </w:rPr>
        <w:t xml:space="preserve">. </w:t>
      </w:r>
      <w:r>
        <w:rPr>
          <w:rFonts w:ascii="AngsanaUPC" w:hAnsi="AngsanaUPC" w:cs="AngsanaUPC" w:hint="cs"/>
          <w:sz w:val="28"/>
          <w:cs/>
          <w:lang w:val="th-TH"/>
        </w:rPr>
        <w:t xml:space="preserve">นำท่านเดินทางสู่ ประเทศไทย โดยเที่ยวบินที่ </w:t>
      </w:r>
      <w:r>
        <w:rPr>
          <w:rFonts w:ascii="AngsanaUPC" w:hAnsi="AngsanaUPC" w:cs="AngsanaUPC" w:hint="cs"/>
          <w:sz w:val="28"/>
        </w:rPr>
        <w:t xml:space="preserve">BX725 (AIR BUSAN) </w:t>
      </w:r>
      <w:r>
        <w:rPr>
          <w:rFonts w:ascii="AngsanaUPC" w:hAnsi="AngsanaUPC" w:cs="AngsanaUPC" w:hint="cs"/>
          <w:sz w:val="28"/>
          <w:cs/>
          <w:lang w:val="th-TH"/>
        </w:rPr>
        <w:t>ถึงสนามบินสุวรรณภูมิโดยสวัสดิภาพ</w:t>
      </w:r>
    </w:p>
    <w:p w14:paraId="1C2009F5" w14:textId="77777777" w:rsidR="005C2AD7" w:rsidRDefault="00000000">
      <w:pPr>
        <w:pBdr>
          <w:bottom w:val="single" w:sz="6" w:space="1" w:color="auto"/>
        </w:pBdr>
        <w:ind w:right="-188"/>
        <w:rPr>
          <w:rFonts w:ascii="AngsanaUPC" w:hAnsi="AngsanaUPC" w:cs="AngsanaUPC"/>
          <w:color w:val="FF0000"/>
          <w:sz w:val="26"/>
          <w:szCs w:val="26"/>
        </w:rPr>
      </w:pPr>
      <w:r>
        <w:rPr>
          <w:rFonts w:ascii="AngsanaUPC" w:hAnsi="AngsanaUPC" w:cs="AngsanaUPC" w:hint="cs"/>
          <w:color w:val="FF0000"/>
          <w:sz w:val="26"/>
          <w:szCs w:val="26"/>
          <w:cs/>
        </w:rPr>
        <w:t>(</w:t>
      </w:r>
      <w:r>
        <w:rPr>
          <w:rFonts w:ascii="AngsanaUPC" w:hAnsi="AngsanaUPC" w:cs="AngsanaUPC" w:hint="cs"/>
          <w:color w:val="FF0000"/>
          <w:sz w:val="26"/>
          <w:szCs w:val="26"/>
          <w:cs/>
          <w:lang w:val="th-TH"/>
        </w:rPr>
        <w:t>ขอสงวนสิทธิ์</w:t>
      </w:r>
      <w:r>
        <w:rPr>
          <w:rFonts w:ascii="AngsanaUPC" w:hAnsi="AngsanaUPC" w:cs="AngsanaUPC" w:hint="cs"/>
          <w:color w:val="FF0000"/>
          <w:sz w:val="26"/>
          <w:szCs w:val="26"/>
          <w:cs/>
        </w:rPr>
        <w:t xml:space="preserve"> </w:t>
      </w:r>
      <w:r>
        <w:rPr>
          <w:rFonts w:ascii="AngsanaUPC" w:hAnsi="AngsanaUPC" w:cs="AngsanaUPC" w:hint="cs"/>
          <w:color w:val="FF0000"/>
          <w:sz w:val="26"/>
          <w:szCs w:val="26"/>
          <w:cs/>
          <w:lang w:val="th-TH"/>
        </w:rPr>
        <w:t>สายการบิน</w:t>
      </w:r>
      <w:r>
        <w:rPr>
          <w:rFonts w:ascii="AngsanaUPC" w:hAnsi="AngsanaUPC" w:cs="AngsanaUPC" w:hint="cs"/>
          <w:color w:val="FF0000"/>
          <w:sz w:val="26"/>
          <w:szCs w:val="26"/>
          <w:cs/>
        </w:rPr>
        <w:t xml:space="preserve"> </w:t>
      </w:r>
      <w:r>
        <w:rPr>
          <w:rFonts w:ascii="AngsanaUPC" w:hAnsi="AngsanaUPC" w:cs="AngsanaUPC" w:hint="cs"/>
          <w:color w:val="FF0000"/>
          <w:sz w:val="26"/>
          <w:szCs w:val="26"/>
          <w:cs/>
          <w:lang w:val="th-TH"/>
        </w:rPr>
        <w:t>เวลาบิน</w:t>
      </w:r>
      <w:r>
        <w:rPr>
          <w:rFonts w:ascii="AngsanaUPC" w:hAnsi="AngsanaUPC" w:cs="AngsanaUPC" w:hint="cs"/>
          <w:color w:val="FF0000"/>
          <w:sz w:val="26"/>
          <w:szCs w:val="26"/>
          <w:cs/>
        </w:rPr>
        <w:t xml:space="preserve"> </w:t>
      </w:r>
      <w:r>
        <w:rPr>
          <w:rFonts w:ascii="AngsanaUPC" w:hAnsi="AngsanaUPC" w:cs="AngsanaUPC" w:hint="cs"/>
          <w:color w:val="FF0000"/>
          <w:sz w:val="26"/>
          <w:szCs w:val="26"/>
          <w:cs/>
          <w:lang w:val="th-TH"/>
        </w:rPr>
        <w:t>เที่ยวบิน</w:t>
      </w:r>
      <w:r>
        <w:rPr>
          <w:rFonts w:ascii="AngsanaUPC" w:hAnsi="AngsanaUPC" w:cs="AngsanaUPC" w:hint="cs"/>
          <w:color w:val="FF0000"/>
          <w:sz w:val="26"/>
          <w:szCs w:val="26"/>
          <w:cs/>
        </w:rPr>
        <w:t xml:space="preserve"> </w:t>
      </w:r>
      <w:r>
        <w:rPr>
          <w:rFonts w:ascii="AngsanaUPC" w:hAnsi="AngsanaUPC" w:cs="AngsanaUPC" w:hint="cs"/>
          <w:color w:val="FF0000"/>
          <w:sz w:val="26"/>
          <w:szCs w:val="26"/>
          <w:cs/>
          <w:lang w:val="th-TH"/>
        </w:rPr>
        <w:t>เส้นทางบิน</w:t>
      </w:r>
      <w:r>
        <w:rPr>
          <w:rFonts w:ascii="AngsanaUPC" w:hAnsi="AngsanaUPC" w:cs="AngsanaUPC" w:hint="cs"/>
          <w:color w:val="FF0000"/>
          <w:sz w:val="26"/>
          <w:szCs w:val="26"/>
          <w:cs/>
        </w:rPr>
        <w:t xml:space="preserve"> </w:t>
      </w:r>
      <w:r>
        <w:rPr>
          <w:rFonts w:ascii="AngsanaUPC" w:hAnsi="AngsanaUPC" w:cs="AngsanaUPC" w:hint="cs"/>
          <w:color w:val="FF0000"/>
          <w:sz w:val="26"/>
          <w:szCs w:val="26"/>
          <w:cs/>
          <w:lang w:val="th-TH"/>
        </w:rPr>
        <w:t>เปลี่ยนแปลงโดยไม่แจ้งให้ทราบล่วงหน้า</w:t>
      </w:r>
      <w:r>
        <w:rPr>
          <w:rFonts w:ascii="AngsanaUPC" w:hAnsi="AngsanaUPC" w:cs="AngsanaUPC" w:hint="cs"/>
          <w:color w:val="FF0000"/>
          <w:sz w:val="26"/>
          <w:szCs w:val="26"/>
          <w:cs/>
        </w:rPr>
        <w:t xml:space="preserve"> </w:t>
      </w:r>
      <w:r>
        <w:rPr>
          <w:rFonts w:ascii="AngsanaUPC" w:hAnsi="AngsanaUPC" w:cs="AngsanaUPC" w:hint="cs"/>
          <w:color w:val="FF0000"/>
          <w:sz w:val="26"/>
          <w:szCs w:val="26"/>
          <w:cs/>
          <w:lang w:val="th-TH"/>
        </w:rPr>
        <w:t>ขึ้นอยู่กับผู้จัดทำตามความเหมาะสม</w:t>
      </w:r>
      <w:r>
        <w:rPr>
          <w:rFonts w:ascii="AngsanaUPC" w:hAnsi="AngsanaUPC" w:cs="AngsanaUPC" w:hint="cs"/>
          <w:color w:val="FF0000"/>
          <w:sz w:val="26"/>
          <w:szCs w:val="26"/>
          <w:cs/>
        </w:rPr>
        <w:t>)</w:t>
      </w:r>
    </w:p>
    <w:p w14:paraId="623B97D8" w14:textId="77777777" w:rsidR="005C2AD7" w:rsidRDefault="005C2AD7">
      <w:pPr>
        <w:pBdr>
          <w:bottom w:val="single" w:sz="6" w:space="1" w:color="auto"/>
        </w:pBdr>
        <w:ind w:right="-188"/>
        <w:rPr>
          <w:rFonts w:ascii="AngsanaUPC" w:hAnsi="AngsanaUPC" w:cs="AngsanaUPC"/>
          <w:color w:val="FF0000"/>
          <w:sz w:val="26"/>
          <w:szCs w:val="26"/>
        </w:rPr>
      </w:pPr>
    </w:p>
    <w:p w14:paraId="0B323A49" w14:textId="77777777" w:rsidR="00510659" w:rsidRDefault="00510659">
      <w:pPr>
        <w:pBdr>
          <w:bottom w:val="single" w:sz="6" w:space="1" w:color="auto"/>
        </w:pBdr>
        <w:ind w:right="-188"/>
        <w:rPr>
          <w:rFonts w:ascii="AngsanaUPC" w:hAnsi="AngsanaUPC" w:cs="AngsanaUPC"/>
          <w:color w:val="FF0000"/>
          <w:sz w:val="26"/>
          <w:szCs w:val="26"/>
        </w:rPr>
      </w:pPr>
    </w:p>
    <w:p w14:paraId="1C78CF93" w14:textId="77777777" w:rsidR="00510659" w:rsidRDefault="00510659">
      <w:pPr>
        <w:pBdr>
          <w:bottom w:val="single" w:sz="6" w:space="1" w:color="auto"/>
        </w:pBdr>
        <w:ind w:right="-188"/>
        <w:rPr>
          <w:rFonts w:ascii="AngsanaUPC" w:hAnsi="AngsanaUPC" w:cs="AngsanaUPC"/>
          <w:color w:val="FF0000"/>
          <w:sz w:val="26"/>
          <w:szCs w:val="26"/>
        </w:rPr>
      </w:pPr>
    </w:p>
    <w:tbl>
      <w:tblPr>
        <w:tblStyle w:val="TableGrid"/>
        <w:tblW w:w="0" w:type="auto"/>
        <w:tblInd w:w="131" w:type="dxa"/>
        <w:tblLayout w:type="fixed"/>
        <w:tblLook w:val="04A0" w:firstRow="1" w:lastRow="0" w:firstColumn="1" w:lastColumn="0" w:noHBand="0" w:noVBand="1"/>
      </w:tblPr>
      <w:tblGrid>
        <w:gridCol w:w="4608"/>
        <w:gridCol w:w="2976"/>
        <w:gridCol w:w="2166"/>
      </w:tblGrid>
      <w:tr w:rsidR="005C2AD7" w14:paraId="7CFA42C0" w14:textId="77777777">
        <w:tc>
          <w:tcPr>
            <w:tcW w:w="9750" w:type="dxa"/>
            <w:gridSpan w:val="3"/>
            <w:shd w:val="clear" w:color="auto" w:fill="E63876"/>
          </w:tcPr>
          <w:p w14:paraId="233D2D29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44"/>
                <w:szCs w:val="44"/>
                <w:cs/>
                <w:lang w:val="th-TH"/>
              </w:rPr>
              <w:lastRenderedPageBreak/>
              <w:t>อัตราค่าบริการ</w:t>
            </w:r>
          </w:p>
        </w:tc>
      </w:tr>
      <w:tr w:rsidR="005C2AD7" w14:paraId="1AC9DD19" w14:textId="77777777">
        <w:tc>
          <w:tcPr>
            <w:tcW w:w="4608" w:type="dxa"/>
            <w:shd w:val="clear" w:color="auto" w:fill="E63876"/>
            <w:vAlign w:val="center"/>
          </w:tcPr>
          <w:p w14:paraId="27DFBD2F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  <w:lang w:val="th-TH"/>
              </w:rPr>
              <w:t>พีเรียตเดินทาง</w:t>
            </w:r>
          </w:p>
        </w:tc>
        <w:tc>
          <w:tcPr>
            <w:tcW w:w="2976" w:type="dxa"/>
            <w:shd w:val="clear" w:color="auto" w:fill="E63876"/>
          </w:tcPr>
          <w:p w14:paraId="4D696A3F" w14:textId="77777777" w:rsidR="005C2AD7" w:rsidRDefault="00000000">
            <w:pPr>
              <w:spacing w:beforeLines="50" w:before="120"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val="th-TH"/>
              </w:rPr>
            </w:pP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val="th-TH"/>
              </w:rPr>
              <w:t xml:space="preserve">ราคาโปรโมชั่น </w:t>
            </w: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  <w:lang w:val="th-TH"/>
              </w:rPr>
              <w:t>EARLY BIRD</w:t>
            </w:r>
          </w:p>
          <w:p w14:paraId="601DD93D" w14:textId="77777777" w:rsidR="005C2AD7" w:rsidRDefault="00000000">
            <w:pPr>
              <w:spacing w:beforeLines="50" w:before="120"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val="th-TH"/>
              </w:rPr>
              <w:t>ส่วนลด 5</w:t>
            </w: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,</w:t>
            </w: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val="th-TH"/>
              </w:rPr>
              <w:t>000.-</w:t>
            </w:r>
          </w:p>
          <w:p w14:paraId="7423D7A4" w14:textId="77777777" w:rsidR="005C2AD7" w:rsidRDefault="00000000">
            <w:pPr>
              <w:spacing w:beforeLines="50" w:before="120" w:after="0" w:line="180" w:lineRule="auto"/>
              <w:jc w:val="center"/>
              <w:rPr>
                <w:rFonts w:ascii="Cordia New" w:eastAsia="Calibri" w:hAnsi="Cordia New" w:cs="Cordia New"/>
                <w:sz w:val="32"/>
                <w:szCs w:val="32"/>
                <w:lang w:val="th-TH"/>
              </w:rPr>
            </w:pP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(</w:t>
            </w: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val="th-TH"/>
              </w:rPr>
              <w:t>จำนวนมีจำกัด</w:t>
            </w: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)</w:t>
            </w: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val="th-TH"/>
              </w:rPr>
              <w:t>ราคาต่อท่าน</w:t>
            </w:r>
          </w:p>
        </w:tc>
        <w:tc>
          <w:tcPr>
            <w:tcW w:w="2166" w:type="dxa"/>
            <w:shd w:val="clear" w:color="auto" w:fill="E63876"/>
            <w:vAlign w:val="center"/>
          </w:tcPr>
          <w:p w14:paraId="1E14B0A8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  <w:lang w:val="th-TH"/>
              </w:rPr>
              <w:t>ราคาปกติ</w:t>
            </w:r>
          </w:p>
        </w:tc>
      </w:tr>
      <w:tr w:rsidR="005C2AD7" w14:paraId="1CC95DA4" w14:textId="77777777">
        <w:trPr>
          <w:trHeight w:val="598"/>
        </w:trPr>
        <w:tc>
          <w:tcPr>
            <w:tcW w:w="4608" w:type="dxa"/>
            <w:shd w:val="clear" w:color="auto" w:fill="FAD7E5"/>
            <w:vAlign w:val="center"/>
          </w:tcPr>
          <w:p w14:paraId="4D33C72C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sz w:val="32"/>
                <w:szCs w:val="32"/>
              </w:rPr>
              <w:t>: 10-15 , 17-22 ,24-29</w:t>
            </w:r>
          </w:p>
          <w:p w14:paraId="566CBA93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sz w:val="32"/>
                <w:szCs w:val="32"/>
              </w:rPr>
              <w:t>:1-6 , 8-13</w:t>
            </w:r>
          </w:p>
        </w:tc>
        <w:tc>
          <w:tcPr>
            <w:tcW w:w="2976" w:type="dxa"/>
            <w:shd w:val="clear" w:color="auto" w:fill="FAD7E5"/>
            <w:vAlign w:val="center"/>
          </w:tcPr>
          <w:p w14:paraId="243E8035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19,999.-</w:t>
            </w:r>
            <w:proofErr w:type="gramEnd"/>
          </w:p>
        </w:tc>
        <w:tc>
          <w:tcPr>
            <w:tcW w:w="2166" w:type="dxa"/>
            <w:shd w:val="clear" w:color="auto" w:fill="FAD7E5"/>
            <w:vAlign w:val="center"/>
          </w:tcPr>
          <w:p w14:paraId="0CC92CD3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24,999.-</w:t>
            </w:r>
            <w:proofErr w:type="gramEnd"/>
          </w:p>
        </w:tc>
      </w:tr>
      <w:tr w:rsidR="005C2AD7" w14:paraId="67CA8405" w14:textId="77777777">
        <w:trPr>
          <w:trHeight w:val="483"/>
        </w:trPr>
        <w:tc>
          <w:tcPr>
            <w:tcW w:w="4608" w:type="dxa"/>
            <w:shd w:val="clear" w:color="auto" w:fill="FAD7E5"/>
            <w:vAlign w:val="center"/>
          </w:tcPr>
          <w:p w14:paraId="741A1EE3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sz w:val="32"/>
                <w:szCs w:val="32"/>
              </w:rPr>
              <w:t xml:space="preserve">:27-1 </w:t>
            </w:r>
            <w:r>
              <w:rPr>
                <w:rFonts w:ascii="Cordia New" w:hAnsi="Cordia New" w:cs="Cordia New"/>
                <w:sz w:val="32"/>
                <w:szCs w:val="32"/>
                <w:cs/>
              </w:rPr>
              <w:t>มิ.ย.</w:t>
            </w:r>
          </w:p>
        </w:tc>
        <w:tc>
          <w:tcPr>
            <w:tcW w:w="2976" w:type="dxa"/>
            <w:shd w:val="clear" w:color="auto" w:fill="FAD7E5"/>
            <w:vAlign w:val="center"/>
          </w:tcPr>
          <w:p w14:paraId="291FE127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20,999.-</w:t>
            </w:r>
            <w:proofErr w:type="gramEnd"/>
          </w:p>
        </w:tc>
        <w:tc>
          <w:tcPr>
            <w:tcW w:w="2166" w:type="dxa"/>
            <w:shd w:val="clear" w:color="auto" w:fill="FAD7E5"/>
            <w:vAlign w:val="center"/>
          </w:tcPr>
          <w:p w14:paraId="470D6438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25,999.-</w:t>
            </w:r>
            <w:proofErr w:type="gramEnd"/>
          </w:p>
        </w:tc>
      </w:tr>
      <w:tr w:rsidR="005C2AD7" w14:paraId="3E278F67" w14:textId="77777777">
        <w:tc>
          <w:tcPr>
            <w:tcW w:w="4608" w:type="dxa"/>
            <w:shd w:val="clear" w:color="auto" w:fill="FAD7E5"/>
            <w:vAlign w:val="center"/>
          </w:tcPr>
          <w:p w14:paraId="5F379F30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sz w:val="32"/>
                <w:szCs w:val="32"/>
              </w:rPr>
              <w:t>:20-25</w:t>
            </w:r>
          </w:p>
        </w:tc>
        <w:tc>
          <w:tcPr>
            <w:tcW w:w="2976" w:type="dxa"/>
            <w:shd w:val="clear" w:color="auto" w:fill="FAD7E5"/>
            <w:vAlign w:val="center"/>
          </w:tcPr>
          <w:p w14:paraId="73E2D970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21,999.-</w:t>
            </w:r>
            <w:proofErr w:type="gramEnd"/>
          </w:p>
        </w:tc>
        <w:tc>
          <w:tcPr>
            <w:tcW w:w="2166" w:type="dxa"/>
            <w:shd w:val="clear" w:color="auto" w:fill="FAD7E5"/>
            <w:vAlign w:val="center"/>
          </w:tcPr>
          <w:p w14:paraId="60BC9832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26,999.-</w:t>
            </w:r>
            <w:proofErr w:type="gramEnd"/>
          </w:p>
        </w:tc>
      </w:tr>
      <w:tr w:rsidR="005C2AD7" w14:paraId="2D2A8B90" w14:textId="77777777">
        <w:tc>
          <w:tcPr>
            <w:tcW w:w="4608" w:type="dxa"/>
            <w:shd w:val="clear" w:color="auto" w:fill="FAD7E5"/>
            <w:vAlign w:val="center"/>
          </w:tcPr>
          <w:p w14:paraId="0EB54913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sz w:val="32"/>
                <w:szCs w:val="32"/>
              </w:rPr>
              <w:t>:13-17</w:t>
            </w:r>
          </w:p>
        </w:tc>
        <w:tc>
          <w:tcPr>
            <w:tcW w:w="2976" w:type="dxa"/>
            <w:shd w:val="clear" w:color="auto" w:fill="FAD7E5"/>
            <w:vAlign w:val="center"/>
          </w:tcPr>
          <w:p w14:paraId="5BC10B88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22,999.-</w:t>
            </w:r>
            <w:proofErr w:type="gramEnd"/>
          </w:p>
        </w:tc>
        <w:tc>
          <w:tcPr>
            <w:tcW w:w="2166" w:type="dxa"/>
            <w:shd w:val="clear" w:color="auto" w:fill="FAD7E5"/>
            <w:vAlign w:val="center"/>
          </w:tcPr>
          <w:p w14:paraId="17E45200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27,999.-</w:t>
            </w:r>
            <w:proofErr w:type="gramEnd"/>
          </w:p>
        </w:tc>
      </w:tr>
      <w:tr w:rsidR="005C2AD7" w14:paraId="52DEFEAB" w14:textId="77777777">
        <w:tc>
          <w:tcPr>
            <w:tcW w:w="4608" w:type="dxa"/>
            <w:shd w:val="clear" w:color="auto" w:fill="FAD7E5"/>
            <w:vAlign w:val="center"/>
          </w:tcPr>
          <w:p w14:paraId="5438EAAE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sz w:val="32"/>
                <w:szCs w:val="32"/>
              </w:rPr>
              <w:t xml:space="preserve"> : 4-9</w:t>
            </w:r>
          </w:p>
        </w:tc>
        <w:tc>
          <w:tcPr>
            <w:tcW w:w="2976" w:type="dxa"/>
            <w:shd w:val="clear" w:color="auto" w:fill="FAD7E5"/>
            <w:vAlign w:val="center"/>
          </w:tcPr>
          <w:p w14:paraId="268FE71C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23,999.-</w:t>
            </w:r>
            <w:proofErr w:type="gramEnd"/>
          </w:p>
        </w:tc>
        <w:tc>
          <w:tcPr>
            <w:tcW w:w="2166" w:type="dxa"/>
            <w:shd w:val="clear" w:color="auto" w:fill="FAD7E5"/>
            <w:vAlign w:val="center"/>
          </w:tcPr>
          <w:p w14:paraId="79A1E51A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28,999.-</w:t>
            </w:r>
            <w:proofErr w:type="gramEnd"/>
          </w:p>
        </w:tc>
      </w:tr>
      <w:tr w:rsidR="005C2AD7" w14:paraId="7C2709FD" w14:textId="77777777">
        <w:tc>
          <w:tcPr>
            <w:tcW w:w="4608" w:type="dxa"/>
            <w:shd w:val="clear" w:color="auto" w:fill="FAD7E5"/>
            <w:vAlign w:val="center"/>
          </w:tcPr>
          <w:p w14:paraId="4FDCD96F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sz w:val="32"/>
                <w:szCs w:val="32"/>
              </w:rPr>
              <w:t xml:space="preserve"> :11-16</w:t>
            </w:r>
          </w:p>
          <w:p w14:paraId="668E6611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sz w:val="32"/>
                <w:szCs w:val="32"/>
              </w:rPr>
              <w:t>: 22-27</w:t>
            </w:r>
          </w:p>
        </w:tc>
        <w:tc>
          <w:tcPr>
            <w:tcW w:w="2976" w:type="dxa"/>
            <w:shd w:val="clear" w:color="auto" w:fill="FAD7E5"/>
            <w:vAlign w:val="center"/>
          </w:tcPr>
          <w:p w14:paraId="7FEE85D8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24,999.-</w:t>
            </w:r>
            <w:proofErr w:type="gramEnd"/>
          </w:p>
        </w:tc>
        <w:tc>
          <w:tcPr>
            <w:tcW w:w="2166" w:type="dxa"/>
            <w:shd w:val="clear" w:color="auto" w:fill="FAD7E5"/>
            <w:vAlign w:val="center"/>
          </w:tcPr>
          <w:p w14:paraId="7C91B058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29,999.-</w:t>
            </w:r>
            <w:proofErr w:type="gramEnd"/>
          </w:p>
        </w:tc>
      </w:tr>
      <w:tr w:rsidR="005C2AD7" w14:paraId="68861527" w14:textId="77777777">
        <w:tc>
          <w:tcPr>
            <w:tcW w:w="4608" w:type="dxa"/>
            <w:shd w:val="clear" w:color="auto" w:fill="FAD7E5"/>
            <w:vAlign w:val="center"/>
          </w:tcPr>
          <w:p w14:paraId="00B73004" w14:textId="51D50DFF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sz w:val="32"/>
                <w:szCs w:val="32"/>
              </w:rPr>
              <w:t xml:space="preserve"> :18-23</w:t>
            </w:r>
          </w:p>
          <w:p w14:paraId="0EB9BBBC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sz w:val="32"/>
                <w:szCs w:val="32"/>
              </w:rPr>
              <w:t>: 1-6 ,15-20</w:t>
            </w:r>
          </w:p>
        </w:tc>
        <w:tc>
          <w:tcPr>
            <w:tcW w:w="2976" w:type="dxa"/>
            <w:shd w:val="clear" w:color="auto" w:fill="FAD7E5"/>
            <w:vAlign w:val="center"/>
          </w:tcPr>
          <w:p w14:paraId="0663CA35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25,999.-</w:t>
            </w:r>
            <w:proofErr w:type="gramEnd"/>
          </w:p>
        </w:tc>
        <w:tc>
          <w:tcPr>
            <w:tcW w:w="2166" w:type="dxa"/>
            <w:shd w:val="clear" w:color="auto" w:fill="FAD7E5"/>
            <w:vAlign w:val="center"/>
          </w:tcPr>
          <w:p w14:paraId="3D5106FE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30,999.-</w:t>
            </w:r>
            <w:proofErr w:type="gramEnd"/>
          </w:p>
        </w:tc>
      </w:tr>
      <w:tr w:rsidR="005C2AD7" w14:paraId="1B1D1F21" w14:textId="77777777">
        <w:tc>
          <w:tcPr>
            <w:tcW w:w="4608" w:type="dxa"/>
            <w:shd w:val="clear" w:color="auto" w:fill="FAD7E5"/>
            <w:vAlign w:val="center"/>
          </w:tcPr>
          <w:p w14:paraId="7AE65746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sz w:val="32"/>
                <w:szCs w:val="32"/>
              </w:rPr>
              <w:t xml:space="preserve"> :25-30</w:t>
            </w:r>
          </w:p>
          <w:p w14:paraId="71AF1E06" w14:textId="77777777" w:rsidR="005C2AD7" w:rsidRDefault="00000000">
            <w:pPr>
              <w:spacing w:beforeLines="50" w:before="120" w:after="0"/>
              <w:rPr>
                <w:rFonts w:ascii="Cordia New" w:hAnsi="Cordia New" w:cs="Cordia New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sz w:val="32"/>
                <w:szCs w:val="32"/>
              </w:rPr>
              <w:t>:8-13</w:t>
            </w:r>
          </w:p>
        </w:tc>
        <w:tc>
          <w:tcPr>
            <w:tcW w:w="2976" w:type="dxa"/>
            <w:shd w:val="clear" w:color="auto" w:fill="FAD7E5"/>
            <w:vAlign w:val="center"/>
          </w:tcPr>
          <w:p w14:paraId="661FC749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u w:val="single"/>
              </w:rPr>
              <w:t>28,999.-</w:t>
            </w:r>
            <w:proofErr w:type="gramEnd"/>
          </w:p>
        </w:tc>
        <w:tc>
          <w:tcPr>
            <w:tcW w:w="2166" w:type="dxa"/>
            <w:shd w:val="clear" w:color="auto" w:fill="FAD7E5"/>
            <w:vAlign w:val="center"/>
          </w:tcPr>
          <w:p w14:paraId="6C2D2624" w14:textId="77777777" w:rsidR="005C2AD7" w:rsidRDefault="00000000">
            <w:pPr>
              <w:spacing w:beforeLines="50" w:before="120" w:after="0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40"/>
                <w:szCs w:val="40"/>
              </w:rPr>
              <w:t>33,999.-</w:t>
            </w:r>
            <w:proofErr w:type="gramEnd"/>
          </w:p>
        </w:tc>
      </w:tr>
      <w:tr w:rsidR="005C2AD7" w14:paraId="795E738E" w14:textId="77777777">
        <w:trPr>
          <w:trHeight w:val="4089"/>
        </w:trPr>
        <w:tc>
          <w:tcPr>
            <w:tcW w:w="9750" w:type="dxa"/>
            <w:gridSpan w:val="3"/>
            <w:shd w:val="clear" w:color="auto" w:fill="FFFF00"/>
          </w:tcPr>
          <w:p w14:paraId="473FE5C4" w14:textId="426BE299" w:rsidR="005C2AD7" w:rsidRDefault="00510659">
            <w:pPr>
              <w:rPr>
                <w:rFonts w:ascii="AngsanaUPC" w:hAnsi="AngsanaUPC" w:cs="AngsanaUPC"/>
                <w:color w:val="FF0000"/>
                <w:sz w:val="26"/>
                <w:szCs w:val="26"/>
              </w:rPr>
            </w:pPr>
            <w:r>
              <w:rPr>
                <w:rFonts w:asciiTheme="minorBidi" w:eastAsia="Calibri" w:hAnsiTheme="minorBidi" w:cstheme="minorBidi"/>
                <w:b/>
                <w:bCs/>
                <w:noProof/>
                <w:color w:val="000000"/>
                <w:sz w:val="24"/>
                <w:szCs w:val="24"/>
                <w:cs/>
                <w:lang w:val="th-TH"/>
              </w:rPr>
              <w:drawing>
                <wp:inline distT="0" distB="0" distL="0" distR="0" wp14:anchorId="37E22FDB" wp14:editId="1E65CCBB">
                  <wp:extent cx="6048375" cy="2009775"/>
                  <wp:effectExtent l="0" t="0" r="9525" b="9525"/>
                  <wp:docPr id="5860077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4093F" w14:textId="77777777" w:rsidR="005C2AD7" w:rsidRDefault="00000000">
      <w:pPr>
        <w:shd w:val="clear" w:color="auto" w:fill="FAD7E5"/>
        <w:spacing w:before="100" w:beforeAutospacing="1" w:after="100" w:afterAutospacing="1" w:line="240" w:lineRule="auto"/>
        <w:jc w:val="center"/>
        <w:outlineLvl w:val="2"/>
        <w:rPr>
          <w:rFonts w:ascii="AngsanaUPC" w:eastAsia="Times New Roman" w:hAnsi="AngsanaUPC" w:cs="AngsanaUPC"/>
          <w:b/>
          <w:bCs/>
          <w:sz w:val="28"/>
        </w:rPr>
      </w:pPr>
      <w:r>
        <w:rPr>
          <w:rFonts w:ascii="AngsanaUPC" w:eastAsia="Times New Roman" w:hAnsi="AngsanaUPC" w:cs="AngsanaUPC" w:hint="cs"/>
          <w:b/>
          <w:bCs/>
          <w:sz w:val="28"/>
        </w:rPr>
        <w:lastRenderedPageBreak/>
        <w:t>** </w:t>
      </w:r>
      <w:r>
        <w:rPr>
          <w:rFonts w:ascii="AngsanaUPC" w:eastAsia="Times New Roman" w:hAnsi="AngsanaUPC" w:cs="AngsanaUPC" w:hint="cs"/>
          <w:b/>
          <w:bCs/>
          <w:sz w:val="28"/>
          <w:cs/>
          <w:lang w:val="th-TH"/>
        </w:rPr>
        <w:t xml:space="preserve">แพ็กเกจนี้เป็นการท่องเที่ยว </w:t>
      </w:r>
      <w:r>
        <w:rPr>
          <w:rFonts w:ascii="AngsanaUPC" w:eastAsia="Times New Roman" w:hAnsi="AngsanaUPC" w:cs="AngsanaUPC" w:hint="cs"/>
          <w:b/>
          <w:bCs/>
          <w:sz w:val="28"/>
          <w:cs/>
        </w:rPr>
        <w:t xml:space="preserve">2 </w:t>
      </w:r>
      <w:r>
        <w:rPr>
          <w:rFonts w:ascii="AngsanaUPC" w:eastAsia="Times New Roman" w:hAnsi="AngsanaUPC" w:cs="AngsanaUPC" w:hint="cs"/>
          <w:b/>
          <w:bCs/>
          <w:sz w:val="28"/>
          <w:cs/>
          <w:lang w:val="th-TH"/>
        </w:rPr>
        <w:t xml:space="preserve">ประเทศ โดยเดินทางเข้าประเทศเกาหลีใต้ก่อนและจากเกาหลีใต้เข้าสู่ประเทศญี่ปุ่น ซึ่งทั้ง </w:t>
      </w:r>
      <w:r>
        <w:rPr>
          <w:rFonts w:ascii="AngsanaUPC" w:eastAsia="Times New Roman" w:hAnsi="AngsanaUPC" w:cs="AngsanaUPC" w:hint="cs"/>
          <w:b/>
          <w:bCs/>
          <w:sz w:val="28"/>
          <w:cs/>
        </w:rPr>
        <w:t xml:space="preserve">2 </w:t>
      </w:r>
      <w:r>
        <w:rPr>
          <w:rFonts w:ascii="AngsanaUPC" w:eastAsia="Times New Roman" w:hAnsi="AngsanaUPC" w:cs="AngsanaUPC" w:hint="cs"/>
          <w:b/>
          <w:bCs/>
          <w:sz w:val="28"/>
          <w:cs/>
          <w:lang w:val="th-TH"/>
        </w:rPr>
        <w:t>ประเทศ เปิดฟรีวีซ่าสำหรับหนังสือเดินทางไทย แต่ประเทศเกาหลีใต้จำเป็นต้องได้รับอนุมัติระบบ</w:t>
      </w:r>
      <w:r>
        <w:rPr>
          <w:rFonts w:ascii="AngsanaUPC" w:eastAsia="Times New Roman" w:hAnsi="AngsanaUPC" w:cs="AngsanaUPC" w:hint="cs"/>
          <w:b/>
          <w:bCs/>
          <w:sz w:val="28"/>
        </w:rPr>
        <w:t> K-ETA </w:t>
      </w:r>
      <w:r>
        <w:rPr>
          <w:rFonts w:ascii="AngsanaUPC" w:eastAsia="Times New Roman" w:hAnsi="AngsanaUPC" w:cs="AngsanaUPC" w:hint="cs"/>
          <w:b/>
          <w:bCs/>
          <w:sz w:val="28"/>
          <w:cs/>
          <w:lang w:val="th-TH"/>
        </w:rPr>
        <w:t>ก่อนเท่านั้น</w:t>
      </w:r>
    </w:p>
    <w:p w14:paraId="5F6376B3" w14:textId="77777777" w:rsidR="005C2AD7" w:rsidRDefault="00000000">
      <w:pPr>
        <w:shd w:val="clear" w:color="auto" w:fill="FAD7E5"/>
        <w:spacing w:before="100" w:beforeAutospacing="1" w:after="100" w:afterAutospacing="1" w:line="240" w:lineRule="auto"/>
        <w:jc w:val="center"/>
        <w:outlineLvl w:val="2"/>
        <w:rPr>
          <w:rFonts w:ascii="AngsanaUPC" w:eastAsia="Times New Roman" w:hAnsi="AngsanaUPC" w:cs="AngsanaUPC"/>
          <w:b/>
          <w:bCs/>
          <w:color w:val="FF0000"/>
          <w:sz w:val="28"/>
        </w:rPr>
      </w:pPr>
      <w:r>
        <w:rPr>
          <w:rFonts w:ascii="AngsanaUPC" w:eastAsia="Times New Roman" w:hAnsi="AngsanaUPC" w:cs="AngsanaUPC" w:hint="cs"/>
          <w:b/>
          <w:bCs/>
          <w:color w:val="FF0000"/>
          <w:sz w:val="28"/>
        </w:rPr>
        <w:t xml:space="preserve">** 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  <w:lang w:val="th-TH"/>
        </w:rPr>
        <w:t xml:space="preserve">ประเทศญี่ปุ่นมีข้อจำกัดเรื่องห้องพัก ส่วนใหญ่เป็นประเภทพัก 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</w:rPr>
        <w:t>2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</w:rPr>
        <w:t xml:space="preserve"> 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  <w:lang w:val="th-TH"/>
        </w:rPr>
        <w:t xml:space="preserve">ท่าน หากโรงแรมที่เข้าพักไม่มีห้องพัก 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</w:rPr>
        <w:t>3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</w:rPr>
        <w:t xml:space="preserve"> 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  <w:lang w:val="th-TH"/>
        </w:rPr>
        <w:t xml:space="preserve">ท่าน ผู้เดินทางท่านที่ 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</w:rPr>
        <w:t xml:space="preserve">3 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  <w:lang w:val="th-TH"/>
        </w:rPr>
        <w:t xml:space="preserve">จำเป็นต้องชำระพักเดี่ยวด้วยตนเอง 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</w:rPr>
        <w:t>(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  <w:lang w:val="th-TH"/>
        </w:rPr>
        <w:t>เฉพาะที่ญี่ปุ่น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</w:rPr>
        <w:t>)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</w:rPr>
        <w:t xml:space="preserve"> 6,000 </w:t>
      </w:r>
      <w:r>
        <w:rPr>
          <w:rFonts w:ascii="AngsanaUPC" w:eastAsia="Times New Roman" w:hAnsi="AngsanaUPC" w:cs="AngsanaUPC" w:hint="cs"/>
          <w:b/>
          <w:bCs/>
          <w:color w:val="FF0000"/>
          <w:sz w:val="28"/>
          <w:cs/>
          <w:lang w:val="th-TH"/>
        </w:rPr>
        <w:t>บาท</w:t>
      </w:r>
    </w:p>
    <w:p w14:paraId="05CD8F71" w14:textId="77777777" w:rsidR="005C2AD7" w:rsidRDefault="00000000">
      <w:pPr>
        <w:shd w:val="clear" w:color="auto" w:fill="FAD7E5"/>
        <w:spacing w:before="100" w:beforeAutospacing="1" w:after="100" w:afterAutospacing="1" w:line="240" w:lineRule="auto"/>
        <w:jc w:val="center"/>
        <w:outlineLvl w:val="2"/>
        <w:rPr>
          <w:rFonts w:ascii="AngsanaUPC" w:hAnsi="AngsanaUPC" w:cs="AngsanaUPC"/>
          <w:b/>
          <w:bCs/>
          <w:sz w:val="28"/>
        </w:rPr>
      </w:pPr>
      <w:r>
        <w:rPr>
          <w:rFonts w:ascii="AngsanaUPC" w:hAnsi="AngsanaUPC" w:cs="AngsanaUPC" w:hint="cs"/>
          <w:b/>
          <w:bCs/>
          <w:sz w:val="28"/>
          <w:cs/>
        </w:rPr>
        <w:t xml:space="preserve">-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 xml:space="preserve">กรณีห้อง </w:t>
      </w:r>
      <w:r>
        <w:rPr>
          <w:rFonts w:ascii="AngsanaUPC" w:hAnsi="AngsanaUPC" w:cs="AngsanaUPC" w:hint="cs"/>
          <w:b/>
          <w:bCs/>
          <w:sz w:val="28"/>
        </w:rPr>
        <w:t>TWIN BED (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 xml:space="preserve">เตียงเดี่ยว </w:t>
      </w:r>
      <w:r>
        <w:rPr>
          <w:rFonts w:ascii="AngsanaUPC" w:hAnsi="AngsanaUPC" w:cs="AngsanaUPC" w:hint="cs"/>
          <w:b/>
          <w:bCs/>
          <w:sz w:val="28"/>
        </w:rPr>
        <w:t xml:space="preserve">2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เตียง</w:t>
      </w:r>
      <w:r>
        <w:rPr>
          <w:rFonts w:ascii="AngsanaUPC" w:hAnsi="AngsanaUPC" w:cs="AngsanaUPC" w:hint="cs"/>
          <w:b/>
          <w:bCs/>
          <w:sz w:val="28"/>
        </w:rPr>
        <w:t xml:space="preserve">)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 xml:space="preserve">ซึ่งโรงแรมไม่มีหรือเต็ม ทางบริษัทขอปรับเป็นห้อง </w:t>
      </w:r>
      <w:r>
        <w:rPr>
          <w:rFonts w:ascii="AngsanaUPC" w:hAnsi="AngsanaUPC" w:cs="AngsanaUPC" w:hint="cs"/>
          <w:b/>
          <w:bCs/>
          <w:sz w:val="28"/>
        </w:rPr>
        <w:t xml:space="preserve">DOUBLE BED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 xml:space="preserve">แทนโดยมิต้องแจ้งให้ทราบล่วงหน้าหรือ หากต้องการห้องพักแบบ </w:t>
      </w:r>
      <w:r>
        <w:rPr>
          <w:rFonts w:ascii="AngsanaUPC" w:hAnsi="AngsanaUPC" w:cs="AngsanaUPC" w:hint="cs"/>
          <w:b/>
          <w:bCs/>
          <w:sz w:val="28"/>
        </w:rPr>
        <w:t xml:space="preserve">DOUBLE BED ( 1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เตียงใหญ่</w:t>
      </w:r>
      <w:r>
        <w:rPr>
          <w:rFonts w:ascii="AngsanaUPC" w:hAnsi="AngsanaUPC" w:cs="AngsanaUPC" w:hint="cs"/>
          <w:b/>
          <w:bCs/>
          <w:sz w:val="28"/>
        </w:rPr>
        <w:t xml:space="preserve">)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 xml:space="preserve">ซึ่งโรงแรมไม่มีหรือเต็ม ทาง บริษัทขอปรับเป็นห้อง </w:t>
      </w:r>
      <w:r>
        <w:rPr>
          <w:rFonts w:ascii="AngsanaUPC" w:hAnsi="AngsanaUPC" w:cs="AngsanaUPC" w:hint="cs"/>
          <w:b/>
          <w:bCs/>
          <w:sz w:val="28"/>
        </w:rPr>
        <w:t xml:space="preserve">TWIN BED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แทนโดยมิต้องแจ้งให้ทราบล่วงหน้า</w:t>
      </w:r>
    </w:p>
    <w:p w14:paraId="3A04906F" w14:textId="77777777" w:rsidR="005C2AD7" w:rsidRDefault="00000000">
      <w:pPr>
        <w:shd w:val="clear" w:color="auto" w:fill="FAD7E5"/>
        <w:spacing w:before="100" w:beforeAutospacing="1" w:after="100" w:afterAutospacing="1" w:line="240" w:lineRule="auto"/>
        <w:jc w:val="center"/>
        <w:outlineLvl w:val="2"/>
        <w:rPr>
          <w:rFonts w:ascii="AngsanaUPC" w:eastAsia="Times New Roman" w:hAnsi="AngsanaUPC" w:cs="AngsanaUPC"/>
          <w:b/>
          <w:bCs/>
          <w:sz w:val="28"/>
        </w:rPr>
      </w:pPr>
      <w:r>
        <w:rPr>
          <w:rFonts w:ascii="AngsanaUPC" w:hAnsi="AngsanaUPC" w:cs="AngsanaUPC" w:hint="cs"/>
          <w:b/>
          <w:bCs/>
          <w:sz w:val="28"/>
          <w:cs/>
        </w:rPr>
        <w:t xml:space="preserve">-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กรณีห้องพักในเมืองที่ระบุไว้ในโปรแกรมมีเทศกาลวันหยุด มีงานแฟร์ต่างๆ บริษัทฯ ขอจัดที่พักในเมืองใกล้เคียงแทน</w:t>
      </w:r>
      <w:bookmarkStart w:id="1" w:name="_Hlk170329147"/>
    </w:p>
    <w:bookmarkEnd w:id="1"/>
    <w:p w14:paraId="5C25B682" w14:textId="77777777" w:rsidR="005C2AD7" w:rsidRDefault="005C2AD7">
      <w:pPr>
        <w:shd w:val="clear" w:color="auto" w:fill="FFFFFF" w:themeFill="background1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cs/>
          <w:lang w:val="th-TH"/>
        </w:rPr>
      </w:pPr>
    </w:p>
    <w:p w14:paraId="2DD77E4E" w14:textId="77777777" w:rsidR="005C2AD7" w:rsidRDefault="00000000">
      <w:pPr>
        <w:shd w:val="clear" w:color="auto" w:fill="E63876"/>
        <w:spacing w:after="40" w:line="240" w:lineRule="auto"/>
        <w:jc w:val="both"/>
        <w:rPr>
          <w:rFonts w:ascii="AngsanaUPC" w:hAnsi="AngsanaUPC" w:cs="AngsanaUPC"/>
          <w:b/>
          <w:bCs/>
          <w:color w:val="ED7D31" w:themeColor="accent2"/>
          <w:sz w:val="28"/>
          <w:u w:val="single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การจองทัวร์ </w:t>
      </w:r>
      <w:r>
        <w:rPr>
          <w:rFonts w:ascii="AngsanaUPC" w:hAnsi="AngsanaUPC" w:cs="AngsanaUPC" w:hint="cs"/>
          <w:b/>
          <w:bCs/>
          <w:sz w:val="28"/>
          <w:u w:val="single"/>
        </w:rPr>
        <w:t>:</w:t>
      </w:r>
    </w:p>
    <w:p w14:paraId="3F155173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ผู้จองทัวร์ หรือเป็นตัวแทนจอง กรุณาแจ้งเรื่อง </w:t>
      </w:r>
      <w:r>
        <w:rPr>
          <w:rFonts w:ascii="AngsanaUPC" w:hAnsi="AngsanaUPC" w:cs="AngsanaUPC"/>
          <w:sz w:val="28"/>
        </w:rPr>
        <w:t xml:space="preserve">K-ETA </w:t>
      </w:r>
      <w:r>
        <w:rPr>
          <w:rFonts w:ascii="AngsanaUPC" w:hAnsi="AngsanaUPC" w:cs="AngsanaUPC" w:hint="cs"/>
          <w:sz w:val="28"/>
          <w:cs/>
          <w:lang w:val="th-TH"/>
        </w:rPr>
        <w:t>ของผู้เดินทางก่อนทุกครั้ง</w:t>
      </w:r>
    </w:p>
    <w:p w14:paraId="2FE27DD2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/>
          <w:sz w:val="28"/>
        </w:rPr>
        <w:sym w:font="Wingdings" w:char="F06C"/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ผู้เดินทางจะต้องได้รับอนุมัติ </w:t>
      </w:r>
      <w:r>
        <w:rPr>
          <w:rFonts w:ascii="AngsanaUPC" w:hAnsi="AngsanaUPC" w:cs="AngsanaUPC"/>
          <w:sz w:val="28"/>
        </w:rPr>
        <w:t xml:space="preserve">K-ETA </w:t>
      </w:r>
      <w:r>
        <w:rPr>
          <w:rFonts w:ascii="AngsanaUPC" w:hAnsi="AngsanaUPC" w:cs="AngsanaUPC" w:hint="cs"/>
          <w:sz w:val="28"/>
          <w:cs/>
          <w:lang w:val="th-TH"/>
        </w:rPr>
        <w:t>ก่อนการเดินทาง</w:t>
      </w:r>
    </w:p>
    <w:p w14:paraId="1F01C159" w14:textId="77777777" w:rsidR="005C2AD7" w:rsidRDefault="00000000">
      <w:pPr>
        <w:spacing w:after="40" w:line="240" w:lineRule="auto"/>
        <w:jc w:val="both"/>
        <w:rPr>
          <w:rFonts w:ascii="AngsanaUPC" w:hAnsi="AngsanaUPC" w:cs="AngsanaUPC"/>
          <w:sz w:val="28"/>
          <w:cs/>
          <w:lang w:val="th-TH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      </w:t>
      </w:r>
      <w:r>
        <w:rPr>
          <w:rFonts w:ascii="AngsanaUPC" w:hAnsi="AngsanaUPC" w:cs="AngsanaUPC" w:hint="cs"/>
          <w:sz w:val="28"/>
          <w:lang w:val="th-TH"/>
        </w:rPr>
        <w:t xml:space="preserve">** </w:t>
      </w:r>
      <w:r>
        <w:rPr>
          <w:rFonts w:ascii="AngsanaUPC" w:hAnsi="AngsanaUPC" w:cs="AngsanaUPC" w:hint="cs"/>
          <w:sz w:val="28"/>
          <w:cs/>
          <w:lang w:val="th-TH"/>
        </w:rPr>
        <w:t>กรุณาตรวจความถูกต้องของข้อมูล</w:t>
      </w:r>
      <w:r>
        <w:rPr>
          <w:rFonts w:ascii="AngsanaUPC" w:hAnsi="AngsanaUPC" w:cs="AngsanaUPC" w:hint="cs"/>
          <w:sz w:val="28"/>
          <w:lang w:val="th-TH"/>
        </w:rPr>
        <w:t xml:space="preserve"> K-ETA </w:t>
      </w:r>
      <w:r>
        <w:rPr>
          <w:rFonts w:ascii="AngsanaUPC" w:hAnsi="AngsanaUPC" w:cs="AngsanaUPC" w:hint="cs"/>
          <w:sz w:val="28"/>
          <w:cs/>
          <w:lang w:val="th-TH"/>
        </w:rPr>
        <w:t>ด้วยตนเอง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หากมีข้อผิดพลาด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บริษัทฯ ไม่สามารถรับผิดชอบ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ยกเลิก</w:t>
      </w:r>
      <w:r>
        <w:rPr>
          <w:rFonts w:ascii="AngsanaUPC" w:hAnsi="AngsanaUPC" w:cs="AngsanaUPC" w:hint="cs"/>
          <w:sz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หรือเปลี่ยนแปลงการเดินทางได้ทุกกรณี </w:t>
      </w:r>
      <w:r>
        <w:rPr>
          <w:rFonts w:ascii="AngsanaUPC" w:hAnsi="AngsanaUPC" w:cs="AngsanaUPC" w:hint="cs"/>
          <w:sz w:val="28"/>
          <w:lang w:val="th-TH"/>
        </w:rPr>
        <w:t>**</w:t>
      </w:r>
    </w:p>
    <w:p w14:paraId="216347EE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การจองทัวร์ราคาโปรโมชั่น ต้องชำระเต็มจำนวน และไม่สามารถยกเลิกหรือเปลี่ยนแปลงได้</w:t>
      </w:r>
    </w:p>
    <w:p w14:paraId="78CB2BB5" w14:textId="77777777" w:rsidR="005C2AD7" w:rsidRDefault="00000000">
      <w:pPr>
        <w:tabs>
          <w:tab w:val="left" w:pos="420"/>
        </w:tabs>
        <w:spacing w:after="40" w:line="240" w:lineRule="auto"/>
        <w:ind w:right="-755"/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การจองทัวร์ราคาปกติ หรือกรุ๊ปเหมา หมู่คณะ หลังมัดจำ ต้องชำระส่วนที่เหลือภายในวันที่ตกลง หากเกินเวลาถือว่าท่านสละสิทธิ์</w:t>
      </w:r>
    </w:p>
    <w:p w14:paraId="2558AC14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lang w:val="th-TH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6A66721" wp14:editId="48CF4F54">
            <wp:simplePos x="0" y="0"/>
            <wp:positionH relativeFrom="column">
              <wp:posOffset>-421640</wp:posOffset>
            </wp:positionH>
            <wp:positionV relativeFrom="paragraph">
              <wp:posOffset>192405</wp:posOffset>
            </wp:positionV>
            <wp:extent cx="7063740" cy="4994275"/>
            <wp:effectExtent l="0" t="0" r="3810" b="15875"/>
            <wp:wrapNone/>
            <wp:docPr id="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hAnsi="AngsanaUPC" w:cs="AngsanaUPC" w:hint="cs"/>
          <w:sz w:val="28"/>
          <w:cs/>
          <w:lang w:val="th-TH"/>
        </w:rPr>
        <w:t xml:space="preserve">      ไม่สามารถเรียกร้องคืนเงินมัดจำได้ทุกกรณี</w:t>
      </w:r>
    </w:p>
    <w:p w14:paraId="55CE2F57" w14:textId="77777777" w:rsidR="005C2AD7" w:rsidRDefault="005C2AD7">
      <w:pPr>
        <w:tabs>
          <w:tab w:val="left" w:pos="420"/>
        </w:tabs>
        <w:spacing w:after="40" w:line="240" w:lineRule="auto"/>
        <w:ind w:right="-1039"/>
        <w:jc w:val="both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61FAFFA9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752ED52D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20B516EF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5E3DA4C4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7DE6DA27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1C4BFA0A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29C40C74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611E882B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6B5AC524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1449E905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727D30DE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47C89C80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7628AB0C" w14:textId="77777777" w:rsidR="005C2AD7" w:rsidRDefault="005C2AD7">
      <w:pPr>
        <w:tabs>
          <w:tab w:val="left" w:pos="420"/>
        </w:tabs>
        <w:spacing w:after="40" w:line="240" w:lineRule="auto"/>
        <w:ind w:right="-705"/>
        <w:jc w:val="center"/>
        <w:rPr>
          <w:rFonts w:ascii="AngsanaUPC" w:hAnsi="AngsanaUPC" w:cs="AngsanaUPC"/>
          <w:b/>
          <w:bCs/>
          <w:color w:val="FF0000"/>
          <w:sz w:val="28"/>
          <w:lang w:val="th-TH"/>
        </w:rPr>
      </w:pPr>
    </w:p>
    <w:p w14:paraId="1136CF51" w14:textId="77777777" w:rsidR="005C2AD7" w:rsidRDefault="00000000">
      <w:pPr>
        <w:shd w:val="clear" w:color="auto" w:fill="E63876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cs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lastRenderedPageBreak/>
        <w:t xml:space="preserve">การยกเลิกการเดินทาง </w:t>
      </w:r>
      <w:r>
        <w:rPr>
          <w:rFonts w:ascii="AngsanaUPC" w:hAnsi="AngsanaUPC" w:cs="AngsanaUPC" w:hint="cs"/>
          <w:b/>
          <w:bCs/>
          <w:sz w:val="28"/>
          <w:u w:val="single"/>
        </w:rPr>
        <w:t>:</w:t>
      </w:r>
    </w:p>
    <w:p w14:paraId="7EBC15E3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ยกเลิกการจองไม่น้อยกว่า</w:t>
      </w:r>
      <w:r>
        <w:rPr>
          <w:rFonts w:ascii="AngsanaUPC" w:hAnsi="AngsanaUPC" w:cs="AngsanaUPC" w:hint="cs"/>
          <w:sz w:val="28"/>
        </w:rPr>
        <w:t xml:space="preserve"> 30 </w:t>
      </w:r>
      <w:r>
        <w:rPr>
          <w:rFonts w:ascii="AngsanaUPC" w:hAnsi="AngsanaUPC" w:cs="AngsanaUPC" w:hint="cs"/>
          <w:sz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ก่อนวันเดินทาง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ได้</w:t>
      </w:r>
      <w:r>
        <w:rPr>
          <w:rFonts w:ascii="AngsanaUPC" w:hAnsi="AngsanaUPC" w:cs="AngsanaUPC" w:hint="cs"/>
          <w:sz w:val="28"/>
        </w:rPr>
        <w:t xml:space="preserve"> 100% </w:t>
      </w:r>
      <w:r>
        <w:rPr>
          <w:rFonts w:ascii="AngsanaUPC" w:hAnsi="AngsanaUPC" w:cs="AngsanaUPC" w:hint="cs"/>
          <w:sz w:val="28"/>
          <w:cs/>
          <w:lang w:val="th-TH"/>
        </w:rPr>
        <w:t>ของยอดที่ชำระแล้ว</w:t>
      </w:r>
    </w:p>
    <w:p w14:paraId="10A09FE7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ยกเลิกการจองไม่น้อยกว่า</w:t>
      </w:r>
      <w:r>
        <w:rPr>
          <w:rFonts w:ascii="AngsanaUPC" w:hAnsi="AngsanaUPC" w:cs="AngsanaUPC" w:hint="cs"/>
          <w:sz w:val="28"/>
        </w:rPr>
        <w:t xml:space="preserve"> 15 </w:t>
      </w:r>
      <w:r>
        <w:rPr>
          <w:rFonts w:ascii="AngsanaUPC" w:hAnsi="AngsanaUPC" w:cs="AngsanaUPC" w:hint="cs"/>
          <w:sz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ก่อนวันเดินทาง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ได้</w:t>
      </w:r>
      <w:r>
        <w:rPr>
          <w:rFonts w:ascii="AngsanaUPC" w:hAnsi="AngsanaUPC" w:cs="AngsanaUPC" w:hint="cs"/>
          <w:sz w:val="28"/>
        </w:rPr>
        <w:t xml:space="preserve"> 50% </w:t>
      </w:r>
      <w:r>
        <w:rPr>
          <w:rFonts w:ascii="AngsanaUPC" w:hAnsi="AngsanaUPC" w:cs="AngsanaUPC" w:hint="cs"/>
          <w:sz w:val="28"/>
          <w:cs/>
          <w:lang w:val="th-TH"/>
        </w:rPr>
        <w:t>ของยอดที่ชำระแล้ว</w:t>
      </w:r>
    </w:p>
    <w:p w14:paraId="7D230CE6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ยกเลิกการจองน้อยกว่า</w:t>
      </w:r>
      <w:r>
        <w:rPr>
          <w:rFonts w:ascii="AngsanaUPC" w:hAnsi="AngsanaUPC" w:cs="AngsanaUPC" w:hint="cs"/>
          <w:sz w:val="28"/>
        </w:rPr>
        <w:t xml:space="preserve"> 15 </w:t>
      </w:r>
      <w:r>
        <w:rPr>
          <w:rFonts w:ascii="AngsanaUPC" w:hAnsi="AngsanaUPC" w:cs="AngsanaUPC" w:hint="cs"/>
          <w:sz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ก่อนวันเดินทาง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ได้</w:t>
      </w:r>
    </w:p>
    <w:p w14:paraId="44B2C54C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ยกเลิกจากเหตุสุดวิสัย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เช่น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ภัยธรรมชาติ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โรคระบาด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สงคราม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สามารถ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ได้แต่หักค่าใช้จ่ายตามจริงๆ</w:t>
      </w:r>
    </w:p>
    <w:p w14:paraId="1947C443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b/>
          <w:bCs/>
          <w:color w:val="FF0000"/>
          <w:sz w:val="28"/>
        </w:rPr>
      </w:pPr>
      <w:r>
        <w:rPr>
          <w:rFonts w:ascii="AngsanaUPC" w:hAnsi="AngsanaUPC" w:cs="AngsanaUPC"/>
          <w:b/>
          <w:bCs/>
          <w:color w:val="FF0000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 xml:space="preserve"> ราคาโปรโมชั่น </w:t>
      </w:r>
      <w:r>
        <w:rPr>
          <w:rFonts w:ascii="AngsanaUPC" w:hAnsi="AngsanaUPC" w:cs="AngsanaUPC" w:hint="cs"/>
          <w:b/>
          <w:bCs/>
          <w:color w:val="FF0000"/>
          <w:sz w:val="28"/>
        </w:rPr>
        <w:t>/</w:t>
      </w:r>
      <w:r>
        <w:rPr>
          <w:rFonts w:ascii="AngsanaUPC" w:hAnsi="AngsanaUPC" w:cs="AngsanaUPC" w:hint="cs"/>
          <w:b/>
          <w:bCs/>
          <w:color w:val="FF0000"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 xml:space="preserve">แคมเปญ </w:t>
      </w:r>
      <w:r>
        <w:rPr>
          <w:rFonts w:ascii="AngsanaUPC" w:hAnsi="AngsanaUPC" w:cs="AngsanaUPC" w:hint="cs"/>
          <w:b/>
          <w:bCs/>
          <w:color w:val="FF0000"/>
          <w:sz w:val="28"/>
        </w:rPr>
        <w:t>/</w:t>
      </w:r>
      <w:r>
        <w:rPr>
          <w:rFonts w:ascii="AngsanaUPC" w:hAnsi="AngsanaUPC" w:cs="AngsanaUPC" w:hint="cs"/>
          <w:b/>
          <w:bCs/>
          <w:color w:val="FF0000"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>อีเว้นท์ต่างๆ</w:t>
      </w:r>
      <w:r>
        <w:rPr>
          <w:rFonts w:ascii="AngsanaUPC" w:hAnsi="AngsanaUPC" w:cs="AngsanaUPC" w:hint="cs"/>
          <w:b/>
          <w:bCs/>
          <w:color w:val="FF0000"/>
          <w:sz w:val="28"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 xml:space="preserve">ไม่สามารถยกเลิก </w:t>
      </w:r>
      <w:r>
        <w:rPr>
          <w:rFonts w:ascii="AngsanaUPC" w:hAnsi="AngsanaUPC" w:cs="AngsanaUPC" w:hint="cs"/>
          <w:b/>
          <w:bCs/>
          <w:color w:val="FF0000"/>
          <w:sz w:val="28"/>
        </w:rPr>
        <w:t>/</w:t>
      </w:r>
      <w:r>
        <w:rPr>
          <w:rFonts w:ascii="AngsanaUPC" w:hAnsi="AngsanaUPC" w:cs="AngsanaUPC" w:hint="cs"/>
          <w:b/>
          <w:bCs/>
          <w:color w:val="FF0000"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</w:rPr>
        <w:t xml:space="preserve">Refund </w:t>
      </w:r>
      <w:r>
        <w:rPr>
          <w:rFonts w:ascii="AngsanaUPC" w:hAnsi="AngsanaUPC" w:cs="AngsanaUPC" w:hint="cs"/>
          <w:b/>
          <w:bCs/>
          <w:color w:val="FF0000"/>
          <w:sz w:val="28"/>
          <w:cs/>
          <w:lang w:val="th-TH"/>
        </w:rPr>
        <w:t>ได้ทุกกรณี</w:t>
      </w:r>
    </w:p>
    <w:p w14:paraId="7140F509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/>
          <w:sz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cs/>
          <w:lang w:val="th-TH"/>
        </w:rPr>
        <w:t xml:space="preserve"> ช่วงเทศกาล</w:t>
      </w:r>
      <w:r>
        <w:rPr>
          <w:rFonts w:ascii="AngsanaUPC" w:hAnsi="AngsanaUPC" w:cs="AngsanaUPC" w:hint="cs"/>
          <w:sz w:val="28"/>
        </w:rPr>
        <w:t xml:space="preserve"> Long weekend / Charter flight / Extra flight </w:t>
      </w:r>
      <w:r>
        <w:rPr>
          <w:rFonts w:ascii="AngsanaUPC" w:hAnsi="AngsanaUPC" w:cs="AngsanaUPC" w:hint="cs"/>
          <w:sz w:val="28"/>
          <w:cs/>
          <w:lang w:val="th-TH"/>
        </w:rPr>
        <w:t xml:space="preserve">ไม่สามารถยกเลิก </w:t>
      </w:r>
      <w:r>
        <w:rPr>
          <w:rFonts w:ascii="AngsanaUPC" w:hAnsi="AngsanaUPC" w:cs="AngsanaUPC" w:hint="cs"/>
          <w:sz w:val="28"/>
        </w:rPr>
        <w:t xml:space="preserve">/ </w:t>
      </w:r>
      <w:r>
        <w:rPr>
          <w:rFonts w:ascii="AngsanaUPC" w:hAnsi="AngsanaUPC" w:cs="AngsanaUPC" w:hint="cs"/>
          <w:sz w:val="28"/>
          <w:cs/>
          <w:lang w:val="th-TH"/>
        </w:rPr>
        <w:t xml:space="preserve">เปลี่ยนชื่อ </w:t>
      </w:r>
      <w:r>
        <w:rPr>
          <w:rFonts w:ascii="AngsanaUPC" w:hAnsi="AngsanaUPC" w:cs="AngsanaUPC" w:hint="cs"/>
          <w:sz w:val="28"/>
        </w:rPr>
        <w:t xml:space="preserve">/ Refund </w:t>
      </w:r>
      <w:r>
        <w:rPr>
          <w:rFonts w:ascii="AngsanaUPC" w:hAnsi="AngsanaUPC" w:cs="AngsanaUPC" w:hint="cs"/>
          <w:sz w:val="28"/>
          <w:cs/>
          <w:lang w:val="th-TH"/>
        </w:rPr>
        <w:t>ได้ทุกกรณี</w:t>
      </w:r>
      <w:r>
        <w:rPr>
          <w:rFonts w:ascii="AngsanaUPC" w:hAnsi="AngsanaUPC" w:cs="AngsanaUPC" w:hint="cs"/>
          <w:sz w:val="28"/>
        </w:rPr>
        <w:t xml:space="preserve"> </w:t>
      </w:r>
    </w:p>
    <w:p w14:paraId="64054B09" w14:textId="77777777" w:rsidR="005C2AD7" w:rsidRDefault="00000000">
      <w:pPr>
        <w:shd w:val="clear" w:color="auto" w:fill="E63876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การผ่านด่านตรวจคนเข้าเมือง </w:t>
      </w:r>
      <w:r>
        <w:rPr>
          <w:rFonts w:ascii="AngsanaUPC" w:hAnsi="AngsanaUPC" w:cs="AngsanaUPC" w:hint="cs"/>
          <w:b/>
          <w:bCs/>
          <w:sz w:val="28"/>
          <w:u w:val="single"/>
        </w:rPr>
        <w:t>:</w:t>
      </w:r>
    </w:p>
    <w:p w14:paraId="3A1C8058" w14:textId="77777777" w:rsidR="005C2AD7" w:rsidRDefault="00000000">
      <w:pPr>
        <w:tabs>
          <w:tab w:val="left" w:pos="420"/>
        </w:tabs>
        <w:spacing w:after="40" w:line="240" w:lineRule="auto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</w:rPr>
        <w:sym w:font="Wingdings" w:char="F06C"/>
      </w:r>
      <w:r>
        <w:rPr>
          <w:rFonts w:ascii="AngsanaUPC" w:hAnsi="AngsanaUPC" w:cs="AngsanaUPC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หากผู้เดินทางไม่ผ่านการตรวจคนเข้าเมือง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ทั้งขาออกจากไทย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และขาเข้าเกาหลี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ไม่สามารถยกเลิก / </w:t>
      </w:r>
      <w:r>
        <w:rPr>
          <w:rFonts w:ascii="AngsanaUPC" w:hAnsi="AngsanaUPC" w:cs="AngsanaUPC" w:hint="cs"/>
          <w:sz w:val="28"/>
        </w:rPr>
        <w:t xml:space="preserve">Refund </w:t>
      </w:r>
      <w:r>
        <w:rPr>
          <w:rFonts w:ascii="AngsanaUPC" w:hAnsi="AngsanaUPC" w:cs="AngsanaUPC" w:hint="cs"/>
          <w:sz w:val="28"/>
          <w:cs/>
        </w:rPr>
        <w:t xml:space="preserve">ค่าทัวร์ และ ค่าเซอร์วิส </w:t>
      </w:r>
      <w:r>
        <w:rPr>
          <w:rFonts w:ascii="AngsanaUPC" w:hAnsi="AngsanaUPC" w:cs="AngsanaUPC" w:hint="cs"/>
          <w:sz w:val="28"/>
          <w:cs/>
          <w:lang w:val="th-TH"/>
        </w:rPr>
        <w:t>ได้ทุกกรณี</w:t>
      </w:r>
    </w:p>
    <w:p w14:paraId="72749545" w14:textId="77777777" w:rsidR="005C2AD7" w:rsidRDefault="00000000">
      <w:pPr>
        <w:tabs>
          <w:tab w:val="left" w:pos="420"/>
        </w:tabs>
        <w:spacing w:after="40" w:line="240" w:lineRule="auto"/>
        <w:ind w:right="-897"/>
        <w:jc w:val="both"/>
        <w:rPr>
          <w:rFonts w:ascii="AngsanaUPC" w:hAnsi="AngsanaUPC" w:cs="AngsanaUPC"/>
          <w:sz w:val="28"/>
          <w:lang w:val="th-TH"/>
        </w:rPr>
      </w:pPr>
      <w:r>
        <w:rPr>
          <w:rFonts w:ascii="AngsanaUPC" w:hAnsi="AngsanaUPC" w:cs="AngsanaUPC"/>
          <w:sz w:val="28"/>
        </w:rPr>
        <w:sym w:font="Wingdings" w:char="F06C"/>
      </w:r>
      <w:r>
        <w:rPr>
          <w:rFonts w:ascii="AngsanaUPC" w:hAnsi="AngsanaUPC" w:cs="AngsanaUPC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หากผู้เดินทางไม่ผ่านการตรวจคนเข้าเมืองเกาหลีใต้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ทางบริษัทฯ ไม่มีอำนาจใดๆ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หรือส่วนเกี่ยวข้องใดๆ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ผู้เดินทางต้องจัดการเอกสาร</w:t>
      </w:r>
    </w:p>
    <w:p w14:paraId="7D8F6815" w14:textId="77777777" w:rsidR="005C2AD7" w:rsidRDefault="00000000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     ส่วนตัว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เที่ยวบิน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และค่าใช้จ่ายต่างๆ ที่เกิดขึ้นเองทั้งหมด</w:t>
      </w:r>
    </w:p>
    <w:p w14:paraId="0198DCC0" w14:textId="77777777" w:rsidR="005C2AD7" w:rsidRDefault="00000000">
      <w:pPr>
        <w:shd w:val="clear" w:color="auto" w:fill="E63876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 xml:space="preserve">หมายเหตุ </w:t>
      </w:r>
      <w:r>
        <w:rPr>
          <w:rFonts w:ascii="AngsanaUPC" w:hAnsi="AngsanaUPC" w:cs="AngsanaUPC" w:hint="cs"/>
          <w:b/>
          <w:bCs/>
          <w:sz w:val="28"/>
          <w:u w:val="single"/>
        </w:rPr>
        <w:t>:</w:t>
      </w:r>
    </w:p>
    <w:p w14:paraId="6059739C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หนังสือเดินทาง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ต้องมีอายุเหลือใช้งานไม่น้อยกว่า</w:t>
      </w:r>
      <w:r>
        <w:rPr>
          <w:rFonts w:ascii="AngsanaUPC" w:hAnsi="AngsanaUPC" w:cs="AngsanaUPC" w:hint="cs"/>
          <w:sz w:val="28"/>
        </w:rPr>
        <w:t xml:space="preserve"> 6 </w:t>
      </w:r>
      <w:r>
        <w:rPr>
          <w:rFonts w:ascii="AngsanaUPC" w:hAnsi="AngsanaUPC" w:cs="AngsanaUPC" w:hint="cs"/>
          <w:sz w:val="28"/>
          <w:cs/>
          <w:lang w:val="th-TH"/>
        </w:rPr>
        <w:t>เดือน</w:t>
      </w:r>
      <w:r>
        <w:rPr>
          <w:rFonts w:ascii="AngsanaUPC" w:hAnsi="AngsanaUPC" w:cs="AngsanaUPC" w:hint="cs"/>
          <w:sz w:val="28"/>
        </w:rPr>
        <w:t xml:space="preserve"> (</w:t>
      </w:r>
      <w:r>
        <w:rPr>
          <w:rFonts w:ascii="AngsanaUPC" w:hAnsi="AngsanaUPC" w:cs="AngsanaUPC" w:hint="cs"/>
          <w:sz w:val="28"/>
          <w:cs/>
          <w:lang w:val="th-TH"/>
        </w:rPr>
        <w:t>หากหนังสือเดินทางเหลือน้อยกว่า</w:t>
      </w:r>
      <w:r>
        <w:rPr>
          <w:rFonts w:ascii="AngsanaUPC" w:hAnsi="AngsanaUPC" w:cs="AngsanaUPC" w:hint="cs"/>
          <w:sz w:val="28"/>
        </w:rPr>
        <w:t xml:space="preserve"> 6 </w:t>
      </w:r>
      <w:r>
        <w:rPr>
          <w:rFonts w:ascii="AngsanaUPC" w:hAnsi="AngsanaUPC" w:cs="AngsanaUPC" w:hint="cs"/>
          <w:sz w:val="28"/>
          <w:cs/>
          <w:lang w:val="th-TH"/>
        </w:rPr>
        <w:t>เดือน ทำให้ไม่สามารถเดินทางได้</w:t>
      </w:r>
      <w:r>
        <w:rPr>
          <w:rFonts w:ascii="AngsanaUPC" w:hAnsi="AngsanaUPC" w:cs="AngsanaUPC" w:hint="cs"/>
          <w:sz w:val="28"/>
        </w:rPr>
        <w:t xml:space="preserve"> </w:t>
      </w:r>
    </w:p>
    <w:p w14:paraId="62B51AE9" w14:textId="77777777" w:rsidR="005C2AD7" w:rsidRDefault="00000000">
      <w:pPr>
        <w:spacing w:after="40" w:line="240" w:lineRule="auto"/>
        <w:ind w:right="-613" w:firstLineChars="150" w:firstLine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อยู่นอกเหนือความรับผิดชอบของบริษัทฯ และไม่สามารถยกเลิก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</w:rPr>
        <w:t xml:space="preserve">/ </w:t>
      </w:r>
      <w:r>
        <w:rPr>
          <w:rFonts w:ascii="AngsanaUPC" w:hAnsi="AngsanaUPC" w:cs="AngsanaUPC" w:hint="cs"/>
          <w:sz w:val="28"/>
        </w:rPr>
        <w:t xml:space="preserve">Refund </w:t>
      </w:r>
      <w:r>
        <w:rPr>
          <w:rFonts w:ascii="AngsanaUPC" w:hAnsi="AngsanaUPC" w:cs="AngsanaUPC" w:hint="cs"/>
          <w:sz w:val="28"/>
          <w:cs/>
          <w:lang w:val="th-TH"/>
        </w:rPr>
        <w:t>ค่าทัวร์ได้</w:t>
      </w:r>
      <w:r>
        <w:rPr>
          <w:rFonts w:ascii="AngsanaUPC" w:hAnsi="AngsanaUPC" w:cs="AngsanaUPC" w:hint="cs"/>
          <w:sz w:val="28"/>
        </w:rPr>
        <w:t>)</w:t>
      </w:r>
    </w:p>
    <w:p w14:paraId="58D64FE2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กรณีผู้เดินทางเป็นทารก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จะต้องมีอายุไม่เกิน</w:t>
      </w:r>
      <w:r>
        <w:rPr>
          <w:rFonts w:ascii="AngsanaUPC" w:hAnsi="AngsanaUPC" w:cs="AngsanaUPC" w:hint="cs"/>
          <w:sz w:val="28"/>
        </w:rPr>
        <w:t xml:space="preserve"> 2 </w:t>
      </w:r>
      <w:r>
        <w:rPr>
          <w:rFonts w:ascii="AngsanaUPC" w:hAnsi="AngsanaUPC" w:cs="AngsanaUPC" w:hint="cs"/>
          <w:sz w:val="28"/>
          <w:cs/>
          <w:lang w:val="th-TH"/>
        </w:rPr>
        <w:t>ปี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นับจากวันเดินทางกลับประเทศไทย</w:t>
      </w:r>
    </w:p>
    <w:p w14:paraId="30C378E1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กรณีหนังสือเดินทางชำรุด </w:t>
      </w:r>
      <w:r>
        <w:rPr>
          <w:rFonts w:ascii="AngsanaUPC" w:hAnsi="AngsanaUPC" w:cs="AngsanaUPC" w:hint="cs"/>
          <w:sz w:val="28"/>
        </w:rPr>
        <w:t>/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ข้อมูล </w:t>
      </w:r>
      <w:r>
        <w:rPr>
          <w:rFonts w:ascii="AngsanaUPC" w:hAnsi="AngsanaUPC" w:cs="AngsanaUPC" w:hint="cs"/>
          <w:sz w:val="28"/>
        </w:rPr>
        <w:t>K-ETA</w:t>
      </w:r>
      <w:r>
        <w:rPr>
          <w:rFonts w:ascii="AngsanaUPC" w:hAnsi="AngsanaUPC" w:cs="AngsanaUPC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ผิด หรือมีเหตุให้ทางสายการบินระงับการเดินทาง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ไม่สามารถเรียกร้องใดๆ หรือ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/>
          <w:sz w:val="28"/>
        </w:rPr>
        <w:t>R</w:t>
      </w:r>
      <w:r>
        <w:rPr>
          <w:rFonts w:ascii="AngsanaUPC" w:hAnsi="AngsanaUPC" w:cs="AngsanaUPC" w:hint="cs"/>
          <w:sz w:val="28"/>
        </w:rPr>
        <w:t xml:space="preserve">efund </w:t>
      </w:r>
    </w:p>
    <w:p w14:paraId="5601192B" w14:textId="77777777" w:rsidR="005C2AD7" w:rsidRDefault="00000000">
      <w:pPr>
        <w:spacing w:after="40" w:line="240" w:lineRule="auto"/>
        <w:ind w:right="-613" w:firstLineChars="150" w:firstLine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ค่าทัวร์ได้</w:t>
      </w:r>
    </w:p>
    <w:p w14:paraId="032F60C4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การเดินทางต้องมีผู้เดินทาง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ขั้นต่ำ</w:t>
      </w:r>
      <w:r>
        <w:rPr>
          <w:rFonts w:ascii="AngsanaUPC" w:hAnsi="AngsanaUPC" w:cs="AngsanaUPC" w:hint="cs"/>
          <w:sz w:val="28"/>
        </w:rPr>
        <w:t xml:space="preserve"> 20 </w:t>
      </w:r>
      <w:r>
        <w:rPr>
          <w:rFonts w:ascii="AngsanaUPC" w:hAnsi="AngsanaUPC" w:cs="AngsanaUPC" w:hint="cs"/>
          <w:sz w:val="28"/>
          <w:cs/>
          <w:lang w:val="th-TH"/>
        </w:rPr>
        <w:t>ท่าน</w:t>
      </w:r>
      <w:r>
        <w:rPr>
          <w:rFonts w:ascii="AngsanaUPC" w:hAnsi="AngsanaUPC" w:cs="AngsanaUPC" w:hint="cs"/>
          <w:sz w:val="28"/>
        </w:rPr>
        <w:t xml:space="preserve"> (</w:t>
      </w:r>
      <w:r>
        <w:rPr>
          <w:rFonts w:ascii="AngsanaUPC" w:hAnsi="AngsanaUPC" w:cs="AngsanaUPC" w:hint="cs"/>
          <w:sz w:val="28"/>
          <w:cs/>
          <w:lang w:val="th-TH"/>
        </w:rPr>
        <w:t>ผู้ใหญ่</w:t>
      </w:r>
      <w:r>
        <w:rPr>
          <w:rFonts w:ascii="AngsanaUPC" w:hAnsi="AngsanaUPC" w:cs="AngsanaUPC" w:hint="cs"/>
          <w:sz w:val="28"/>
        </w:rPr>
        <w:t xml:space="preserve">) </w:t>
      </w:r>
      <w:r>
        <w:rPr>
          <w:rFonts w:ascii="AngsanaUPC" w:hAnsi="AngsanaUPC" w:cs="AngsanaUPC" w:hint="cs"/>
          <w:sz w:val="28"/>
          <w:cs/>
          <w:lang w:val="th-TH"/>
        </w:rPr>
        <w:t>หากจำนวนไม่ครบจะถูกยกเลิก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และแจ้งให้ทราบล่วงหน้าอย่างน้อย</w:t>
      </w:r>
      <w:r>
        <w:rPr>
          <w:rFonts w:ascii="AngsanaUPC" w:hAnsi="AngsanaUPC" w:cs="AngsanaUPC" w:hint="cs"/>
          <w:sz w:val="28"/>
        </w:rPr>
        <w:t xml:space="preserve"> 5 </w:t>
      </w:r>
      <w:r>
        <w:rPr>
          <w:rFonts w:ascii="AngsanaUPC" w:hAnsi="AngsanaUPC" w:cs="AngsanaUPC" w:hint="cs"/>
          <w:sz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</w:rPr>
        <w:t xml:space="preserve"> </w:t>
      </w:r>
    </w:p>
    <w:p w14:paraId="4B9FE005" w14:textId="77777777" w:rsidR="005C2AD7" w:rsidRDefault="00000000">
      <w:pPr>
        <w:spacing w:after="40" w:line="240" w:lineRule="auto"/>
        <w:ind w:right="-613" w:firstLineChars="150" w:firstLine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สามารถ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เฉพาะค่าทัวร์ได้เต็มจำนวน</w:t>
      </w:r>
    </w:p>
    <w:p w14:paraId="4F620F16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บริษัทฯ มีสิทธิ์ในการ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ปรับเปลี่ยนเที่ยวบิน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เส้นทางบิน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ราคา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อาหาร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โรงแรม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ยานาหนะ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และรายการท่องเที่ยว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ได้ตามความเหมาะสม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โดยคำนึงถึงผลประโยชน์ของผู้เดินทางเป็นสำคัญ</w:t>
      </w:r>
    </w:p>
    <w:p w14:paraId="7FE9A5B7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บริษัทฯ ขอสงวนสิทธิ์ในการเปลี่ยนแปลงเที่ยวบินทั้งไปและกลับ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สลับโปรแกรม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โดยมิต้องแจ้งให้ทราบล่วงหน้า</w:t>
      </w:r>
    </w:p>
    <w:p w14:paraId="41875ECF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ทางบริษัทฯ จะไม่รับผิดชอบใดๆ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ทั้งสิ้น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หากท่านใช้บริการของทางบริษัทฯ ไม่ครบ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อาทิ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ไม่เที่ยวบางรายการ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ไม่ทานอาหารบางมื้อ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เพราะค่าใช้จ่ายทุกอย่าง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ทางบริษัทฯ ได้ชำระค่าใช้จ่ายให้ตัวแทนต่างประเทศแบบเหมาขาดก่อนออกเดินทางแล้ว</w:t>
      </w:r>
    </w:p>
    <w:p w14:paraId="014CF276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ทางบริษัทฯ จะไม่รับผิดชอบใดๆ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ทั้งสิ้น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หากเกิดสิ่งของสูญหายจากการโจรกรรม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</w:t>
      </w:r>
      <w:r>
        <w:rPr>
          <w:rFonts w:ascii="AngsanaUPC" w:hAnsi="AngsanaUPC" w:cs="AngsanaUPC" w:hint="cs"/>
          <w:sz w:val="28"/>
        </w:rPr>
        <w:t>/</w:t>
      </w:r>
      <w:r>
        <w:rPr>
          <w:rFonts w:ascii="AngsanaUPC" w:hAnsi="AngsanaUPC" w:cs="AngsanaUPC" w:hint="cs"/>
          <w:sz w:val="28"/>
          <w:cs/>
          <w:lang w:val="th-TH"/>
        </w:rPr>
        <w:t>หรือ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เกิดอุบัติเหตุที่เกิดจาก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ความประมาทของตัวนักท่องเที่ยวเอง</w:t>
      </w:r>
    </w:p>
    <w:p w14:paraId="7FFE4260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ตั๋วเครื่องบินเป็นตั๋วราคาพิเศษ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กรณีที่ท่านไม่เดินทางพร้อมคณะทั้งขาไป</w:t>
      </w:r>
      <w:r>
        <w:rPr>
          <w:rFonts w:ascii="AngsanaUPC" w:hAnsi="AngsanaUPC" w:cs="AngsanaUPC" w:hint="cs"/>
          <w:sz w:val="28"/>
        </w:rPr>
        <w:t>-</w:t>
      </w:r>
      <w:r>
        <w:rPr>
          <w:rFonts w:ascii="AngsanaUPC" w:hAnsi="AngsanaUPC" w:cs="AngsanaUPC" w:hint="cs"/>
          <w:sz w:val="28"/>
          <w:cs/>
          <w:lang w:val="th-TH"/>
        </w:rPr>
        <w:t>ขากลับ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ไม่ว่าจากเหตุใดๆ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ไม่สามารถเปลี่ยนแปลงวัน</w:t>
      </w:r>
      <w:r>
        <w:rPr>
          <w:rFonts w:ascii="AngsanaUPC" w:hAnsi="AngsanaUPC" w:cs="AngsanaUPC" w:hint="cs"/>
          <w:sz w:val="28"/>
        </w:rPr>
        <w:t>/</w:t>
      </w:r>
      <w:r>
        <w:rPr>
          <w:rFonts w:ascii="AngsanaUPC" w:hAnsi="AngsanaUPC" w:cs="AngsanaUPC" w:hint="cs"/>
          <w:sz w:val="28"/>
          <w:cs/>
          <w:lang w:val="th-TH"/>
        </w:rPr>
        <w:t>ชื่อ</w:t>
      </w:r>
      <w:r>
        <w:rPr>
          <w:rFonts w:ascii="AngsanaUPC" w:hAnsi="AngsanaUPC" w:cs="AngsanaUPC" w:hint="cs"/>
          <w:sz w:val="28"/>
        </w:rPr>
        <w:t xml:space="preserve"> </w:t>
      </w:r>
    </w:p>
    <w:p w14:paraId="58454ED7" w14:textId="77777777" w:rsidR="005C2AD7" w:rsidRDefault="00000000">
      <w:pPr>
        <w:spacing w:after="40" w:line="240" w:lineRule="auto"/>
        <w:ind w:right="-613" w:firstLineChars="150" w:firstLine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หรือยกเลิกคืนเงินได้</w:t>
      </w:r>
    </w:p>
    <w:p w14:paraId="75EE7E1F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ทางบริษัทฯ จะไม่รับผิดชอบใดๆ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ทั้งสิ้นหากเกิดกรณีความล่าช้าจากสายการบิน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การประท้วง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การนัดหยุดงาน</w:t>
      </w:r>
      <w:r>
        <w:rPr>
          <w:rFonts w:ascii="AngsanaUPC" w:hAnsi="AngsanaUPC" w:cs="AngsanaUPC" w:hint="cs"/>
          <w:sz w:val="28"/>
        </w:rPr>
        <w:t xml:space="preserve">, </w:t>
      </w:r>
      <w:r>
        <w:rPr>
          <w:rFonts w:ascii="AngsanaUPC" w:hAnsi="AngsanaUPC" w:cs="AngsanaUPC" w:hint="cs"/>
          <w:sz w:val="28"/>
          <w:cs/>
          <w:lang w:val="th-TH"/>
        </w:rPr>
        <w:t>การก่อจลาจล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ภัยธรรมชาติ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และโรคระบาด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หรือกรณีที่ท่านถูกปฏิเสธ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การเข้าหรือออกเมืองจากเจ้าหน้าที่ตรวจคนเข้าเมือง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หรือเจ้าหน้าที่กรมแรงงาน</w:t>
      </w:r>
    </w:p>
    <w:p w14:paraId="59695A4E" w14:textId="77777777" w:rsidR="005C2AD7" w:rsidRDefault="00000000">
      <w:pPr>
        <w:spacing w:after="40" w:line="240" w:lineRule="auto"/>
        <w:ind w:right="-613" w:firstLineChars="150" w:firstLine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ทั้งจากไทย และต่างประเทศ ซึ่งอยู่นอกเหนือความรับผิดชอบของบริษัทฯ</w:t>
      </w:r>
    </w:p>
    <w:p w14:paraId="39BA43AB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lastRenderedPageBreak/>
        <w:t>ค่าเดินทางภายในประเทศไทย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อยู่นอกเหนือความรับผิดชอบของบริษัทฯ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หากไม่มั่นใจ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กรุณาติดต่อเจ้าหน้าที่ก่อนเพื่อยืนยันเวลา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และการเปลี่ยนแปลงจากเหตุสุดวิสัยดังข้อด้านบน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ก็อยู่นอกเหนือความรับผิดชอบของบริษัทฯ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เช่นกัน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ไม่สามารถนำมาเรียกร้องคืนได้ทุกกรณี</w:t>
      </w:r>
    </w:p>
    <w:p w14:paraId="39C2CF16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ขอสงวนสิทธิ์ห้องพักสำหรับผู้ที่ไม่เดินทาง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ไม่สามารถ</w:t>
      </w:r>
      <w:r>
        <w:rPr>
          <w:rFonts w:ascii="AngsanaUPC" w:hAnsi="AngsanaUPC" w:cs="AngsanaUPC" w:hint="cs"/>
          <w:sz w:val="28"/>
        </w:rPr>
        <w:t xml:space="preserve"> Refund </w:t>
      </w:r>
      <w:r>
        <w:rPr>
          <w:rFonts w:ascii="AngsanaUPC" w:hAnsi="AngsanaUPC" w:cs="AngsanaUPC" w:hint="cs"/>
          <w:sz w:val="28"/>
          <w:cs/>
          <w:lang w:val="th-TH"/>
        </w:rPr>
        <w:t>หรือให้ผู้อื่นใช้สิทธิ์แทนได้ทุกกรณี</w:t>
      </w:r>
    </w:p>
    <w:p w14:paraId="018F6247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ห้องพัก</w:t>
      </w:r>
      <w:r>
        <w:rPr>
          <w:rFonts w:ascii="AngsanaUPC" w:hAnsi="AngsanaUPC" w:cs="AngsanaUPC" w:hint="cs"/>
          <w:sz w:val="28"/>
        </w:rPr>
        <w:t xml:space="preserve"> (Double Bed / Twin Bed) </w:t>
      </w:r>
      <w:r>
        <w:rPr>
          <w:rFonts w:ascii="AngsanaUPC" w:hAnsi="AngsanaUPC" w:cs="AngsanaUPC" w:hint="cs"/>
          <w:sz w:val="28"/>
          <w:cs/>
          <w:lang w:val="th-TH"/>
        </w:rPr>
        <w:t>เป็น</w:t>
      </w:r>
      <w:r>
        <w:rPr>
          <w:rFonts w:ascii="AngsanaUPC" w:hAnsi="AngsanaUPC" w:cs="AngsanaUPC" w:hint="cs"/>
          <w:sz w:val="28"/>
        </w:rPr>
        <w:t xml:space="preserve"> ON REQUEST </w:t>
      </w:r>
      <w:r>
        <w:rPr>
          <w:rFonts w:ascii="AngsanaUPC" w:hAnsi="AngsanaUPC" w:cs="AngsanaUPC" w:hint="cs"/>
          <w:sz w:val="28"/>
          <w:cs/>
          <w:lang w:val="th-TH"/>
        </w:rPr>
        <w:t>ซึ่งบริษัทไม่สามารถการันตี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ทำได้เพียงรีเควสให้ได้เท่านั้น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ทั้งนี้ขึ้นอยู่กับทางโรงแรมเป็นผู้จัดการให้</w:t>
      </w:r>
    </w:p>
    <w:p w14:paraId="74B9E4C1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มัคคุเทศก์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พนักงาน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หัวหน้าทัวร์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ไม่มีอำนาจในการให้คำสัญญาใดๆ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แทนบริษัทฯ ทั้งสิ้น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เว้นแต่มีเอกสารลงนามโดยผู้มีอำนาจของบริษัทฯ กำกับเท่านั้น</w:t>
      </w:r>
    </w:p>
    <w:p w14:paraId="1A89AB57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ทางคณะทัวร์ไม่มีอำนาจในการเจรจากับทางกองตรวจคนเข้าเมือง และทางคณะทัวร์จะออกเดินทางจากสนามบินหลังเวลาเครื่องลงหากท่านล่าช้าในการผ่านด่านตรวจคนเข้าเมื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ต้องรับผิดชอบการเดินทางตามมารวมกับคณะด้วยตนเอง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โดยไม่สามารถเรียกร้องค่าใช้จ่าย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หรือรีฟันค่าทัวร์</w:t>
      </w:r>
      <w:r>
        <w:rPr>
          <w:rFonts w:ascii="AngsanaUPC" w:hAnsi="AngsanaUPC" w:cs="AngsanaUPC" w:hint="cs"/>
          <w:sz w:val="28"/>
        </w:rPr>
        <w:t>/</w:t>
      </w:r>
      <w:r>
        <w:rPr>
          <w:rFonts w:ascii="AngsanaUPC" w:hAnsi="AngsanaUPC" w:cs="AngsanaUPC" w:hint="cs"/>
          <w:sz w:val="28"/>
          <w:cs/>
          <w:lang w:val="th-TH"/>
        </w:rPr>
        <w:t>ค่าอาหารที่ไม่ได้เข้าร่วมกับทางทัวร์ทุกกรณี</w:t>
      </w:r>
    </w:p>
    <w:p w14:paraId="2E7EE4ED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หากท่านมีความประสงค์จะขอแยกตัวจากคณะทัวร์ / ท่องเที่ยว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ต้องยินยอมให้ทางแลนด์ปรับ</w:t>
      </w:r>
      <w:r>
        <w:rPr>
          <w:rFonts w:ascii="AngsanaUPC" w:hAnsi="AngsanaUPC" w:cs="AngsanaUPC" w:hint="cs"/>
          <w:sz w:val="28"/>
        </w:rPr>
        <w:t xml:space="preserve"> 5,000 </w:t>
      </w:r>
      <w:r>
        <w:rPr>
          <w:rFonts w:ascii="AngsanaUPC" w:hAnsi="AngsanaUPC" w:cs="AngsanaUPC" w:hint="cs"/>
          <w:sz w:val="28"/>
          <w:cs/>
          <w:lang w:val="th-TH"/>
        </w:rPr>
        <w:t>บาท ต่อวัน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 xml:space="preserve">เพื่อรักษาตั๋วขากลับ </w:t>
      </w:r>
    </w:p>
    <w:p w14:paraId="5521140A" w14:textId="77777777" w:rsidR="005C2AD7" w:rsidRDefault="00000000">
      <w:pPr>
        <w:spacing w:after="40" w:line="240" w:lineRule="auto"/>
        <w:ind w:right="-613" w:firstLineChars="150" w:firstLine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 xml:space="preserve"> มิเช่นนั้นถือว่าท่านสละสิทธิ์ยกเลิกการเดินทางทันที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และไม่สามารถเรียกร้องคืนได้ภายหลัง</w:t>
      </w:r>
    </w:p>
    <w:p w14:paraId="710AA975" w14:textId="77777777" w:rsidR="005C2AD7" w:rsidRDefault="00000000">
      <w:pPr>
        <w:numPr>
          <w:ilvl w:val="0"/>
          <w:numId w:val="1"/>
        </w:numPr>
        <w:tabs>
          <w:tab w:val="clear" w:pos="425"/>
        </w:tabs>
        <w:spacing w:after="40" w:line="240" w:lineRule="auto"/>
        <w:ind w:left="420" w:right="-613" w:hanging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ถ้าลูกค้ามีความประสงค์ไม่เข้าร้านค้าตามที่โปรแกรมกำหนด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ต้องยินยอมให้ทางแลนด์ปรับร้านละ</w:t>
      </w:r>
      <w:r>
        <w:rPr>
          <w:rFonts w:ascii="AngsanaUPC" w:hAnsi="AngsanaUPC" w:cs="AngsanaUPC" w:hint="cs"/>
          <w:sz w:val="28"/>
        </w:rPr>
        <w:t xml:space="preserve"> 3,000 </w:t>
      </w:r>
      <w:r>
        <w:rPr>
          <w:rFonts w:ascii="AngsanaUPC" w:hAnsi="AngsanaUPC" w:cs="AngsanaUPC" w:hint="cs"/>
          <w:sz w:val="28"/>
          <w:cs/>
          <w:lang w:val="th-TH"/>
        </w:rPr>
        <w:t>บาท</w:t>
      </w:r>
      <w:r>
        <w:rPr>
          <w:rFonts w:ascii="AngsanaUPC" w:hAnsi="AngsanaUPC" w:cs="AngsanaUPC" w:hint="cs"/>
          <w:sz w:val="28"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เพื่อความเป็นระบบ</w:t>
      </w:r>
      <w:r>
        <w:rPr>
          <w:rFonts w:ascii="AngsanaUPC" w:hAnsi="AngsanaUPC" w:cs="AngsanaUPC" w:hint="cs"/>
          <w:sz w:val="28"/>
        </w:rPr>
        <w:t xml:space="preserve"> </w:t>
      </w:r>
    </w:p>
    <w:p w14:paraId="4113E7F0" w14:textId="77777777" w:rsidR="005C2AD7" w:rsidRDefault="00000000">
      <w:pPr>
        <w:spacing w:after="40" w:line="240" w:lineRule="auto"/>
        <w:ind w:right="-613" w:firstLineChars="150" w:firstLine="420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และถูกต้องตามเงื่อนไขท่องเที่ยวที่ท่านได้ซื้อมา</w:t>
      </w:r>
    </w:p>
    <w:p w14:paraId="33B5B489" w14:textId="77777777" w:rsidR="005C2AD7" w:rsidRDefault="005C2AD7">
      <w:pPr>
        <w:shd w:val="clear" w:color="auto" w:fill="FFFFFF" w:themeFill="background1"/>
        <w:spacing w:after="40" w:line="240" w:lineRule="auto"/>
        <w:ind w:right="-613"/>
        <w:jc w:val="both"/>
        <w:rPr>
          <w:rFonts w:asciiTheme="minorBidi" w:hAnsiTheme="minorBidi" w:cstheme="minorBidi"/>
          <w:sz w:val="28"/>
          <w:lang w:val="th-TH"/>
        </w:rPr>
      </w:pPr>
    </w:p>
    <w:p w14:paraId="5CDBB725" w14:textId="77777777" w:rsidR="005C2AD7" w:rsidRDefault="00000000">
      <w:pPr>
        <w:shd w:val="clear" w:color="auto" w:fill="E63876"/>
        <w:spacing w:after="40" w:line="240" w:lineRule="auto"/>
        <w:ind w:right="-613"/>
        <w:jc w:val="center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b/>
          <w:bCs/>
          <w:sz w:val="28"/>
          <w:u w:val="single"/>
          <w:cs/>
          <w:lang w:val="th-TH"/>
        </w:rPr>
        <w:t>กรุณาอ่านและทำความเข้าใจข้อตกลงด้านล่างโดยละเอียดก่อนทำการจองทุกครั้ง</w:t>
      </w:r>
    </w:p>
    <w:p w14:paraId="740DFC4D" w14:textId="77777777" w:rsidR="005C2AD7" w:rsidRDefault="00000000">
      <w:pPr>
        <w:shd w:val="clear" w:color="auto" w:fill="E63876"/>
        <w:spacing w:line="240" w:lineRule="auto"/>
        <w:ind w:right="-613"/>
        <w:jc w:val="center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เนื่องจากทางแลนด์เกาหลี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ได้รับการแจ้งเตือนหลายครั้งจากกองตรวจคนเข้าเมืองประเทศเกาหลีใต้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และจากสายการบิน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เรื่องผู้แอบแฝงมาเป็นนักท่องเที่ยว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แต่ไปด้วยวัตถุประสงค์อื่น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เช่น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ไปทำงาน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แรงงานผิดกฎหมาย ใช้ช่อทางทัวร์เพื่อหลบหนีเข้าเมือง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ดังนั้นโปรแกรมเส้นทางนี้ ทางแลนด์เกาหลีจำเป็นต้องเก็บค่าประกันเพื่อเป็นการการันตีว่าท่านคือนักท่องเที่ยวจริง มีวัตถุประสงค์ท่องเที่ยวไป</w:t>
      </w:r>
      <w:r>
        <w:rPr>
          <w:rFonts w:ascii="AngsanaUPC" w:hAnsi="AngsanaUPC" w:cs="AngsanaUPC" w:hint="cs"/>
          <w:sz w:val="28"/>
          <w:cs/>
        </w:rPr>
        <w:t>-</w:t>
      </w:r>
      <w:r>
        <w:rPr>
          <w:rFonts w:ascii="AngsanaUPC" w:hAnsi="AngsanaUPC" w:cs="AngsanaUPC" w:hint="cs"/>
          <w:sz w:val="28"/>
          <w:cs/>
          <w:lang w:val="th-TH"/>
        </w:rPr>
        <w:t>กลับพร้อมคณะเท่านั้น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เป็นจำนวนเงิน</w:t>
      </w:r>
      <w:r>
        <w:rPr>
          <w:rFonts w:ascii="AngsanaUPC" w:hAnsi="AngsanaUPC" w:cs="AngsanaUPC" w:hint="cs"/>
          <w:sz w:val="28"/>
          <w:cs/>
        </w:rPr>
        <w:t xml:space="preserve"> (3</w:t>
      </w:r>
      <w:r>
        <w:rPr>
          <w:rFonts w:ascii="AngsanaUPC" w:hAnsi="AngsanaUPC" w:cs="AngsanaUPC" w:hint="cs"/>
          <w:sz w:val="28"/>
        </w:rPr>
        <w:t>,000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บาท</w:t>
      </w:r>
      <w:r>
        <w:rPr>
          <w:rFonts w:ascii="AngsanaUPC" w:hAnsi="AngsanaUPC" w:cs="AngsanaUPC" w:hint="cs"/>
          <w:sz w:val="28"/>
          <w:cs/>
        </w:rPr>
        <w:t>)</w:t>
      </w:r>
    </w:p>
    <w:p w14:paraId="57950B76" w14:textId="77777777" w:rsidR="005C2AD7" w:rsidRDefault="00000000">
      <w:pPr>
        <w:shd w:val="clear" w:color="auto" w:fill="E63876"/>
        <w:spacing w:line="240" w:lineRule="auto"/>
        <w:ind w:right="-613"/>
        <w:jc w:val="center"/>
        <w:rPr>
          <w:rFonts w:ascii="AngsanaUPC" w:hAnsi="AngsanaUPC" w:cs="AngsanaUPC"/>
          <w:sz w:val="28"/>
        </w:rPr>
      </w:pPr>
      <w:r>
        <w:rPr>
          <w:rFonts w:ascii="AngsanaUPC" w:hAnsi="AngsanaUPC" w:cs="AngsanaUPC" w:hint="cs"/>
          <w:sz w:val="28"/>
          <w:cs/>
          <w:lang w:val="th-TH"/>
        </w:rPr>
        <w:t>หากผู้เดินทางปฏิบัติตามเงื่อนไขถูกต้องคือ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เดินทางท่องเที่ยวพร้อมคณะและกลับพร้อมคณะตามโปรแกรมที่กำหนด ไม่หลบหนีระหว่างทัวร์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สามารถขอรับเงินประกันนี้คืนเต็มจำนวน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ดังนั้นจึงใคร่ขอความร่วมมือจากผู้เดินทางปฎิบัติตามเงื่อนไขดังกล่าว</w:t>
      </w:r>
    </w:p>
    <w:p w14:paraId="0BE58084" w14:textId="77777777" w:rsidR="005C2AD7" w:rsidRDefault="00000000">
      <w:pPr>
        <w:shd w:val="clear" w:color="auto" w:fill="E63876"/>
        <w:spacing w:line="240" w:lineRule="auto"/>
        <w:ind w:right="-613"/>
        <w:jc w:val="center"/>
        <w:rPr>
          <w:rFonts w:ascii="AngsanaUPC" w:hAnsi="AngsanaUPC" w:cs="AngsanaUPC"/>
          <w:sz w:val="28"/>
          <w:cs/>
        </w:rPr>
      </w:pPr>
      <w:r>
        <w:rPr>
          <w:rFonts w:ascii="AngsanaUPC" w:hAnsi="AngsanaUPC" w:cs="AngsanaUPC" w:hint="cs"/>
          <w:sz w:val="28"/>
          <w:cs/>
        </w:rPr>
        <w:t>(</w:t>
      </w:r>
      <w:r>
        <w:rPr>
          <w:rFonts w:ascii="AngsanaUPC" w:hAnsi="AngsanaUPC" w:cs="AngsanaUPC" w:hint="cs"/>
          <w:sz w:val="28"/>
          <w:cs/>
          <w:lang w:val="th-TH"/>
        </w:rPr>
        <w:t>ขอสงวนสิทธิ์ไม่คืนเงินประกันกรณีผู้เดินทางไม่ผ่านกองตรวจคนเข้าเมือง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หรือ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กรมแรงงานทั้งที่ประเทศไทยและประเทศเกาหลีใต้</w:t>
      </w:r>
      <w:r>
        <w:rPr>
          <w:rFonts w:ascii="AngsanaUPC" w:hAnsi="AngsanaUPC" w:cs="AngsanaUPC" w:hint="cs"/>
          <w:sz w:val="28"/>
          <w:cs/>
        </w:rPr>
        <w:t xml:space="preserve">) </w:t>
      </w:r>
      <w:r>
        <w:rPr>
          <w:rFonts w:ascii="AngsanaUPC" w:hAnsi="AngsanaUPC" w:cs="AngsanaUPC" w:hint="cs"/>
          <w:sz w:val="28"/>
          <w:cs/>
          <w:lang w:val="th-TH"/>
        </w:rPr>
        <w:t>หากท่านถูกเจ้าหน้าที่ตม</w:t>
      </w:r>
      <w:r>
        <w:rPr>
          <w:rFonts w:ascii="AngsanaUPC" w:hAnsi="AngsanaUPC" w:cs="AngsanaUPC" w:hint="cs"/>
          <w:sz w:val="28"/>
          <w:cs/>
        </w:rPr>
        <w:t>.</w:t>
      </w:r>
      <w:r>
        <w:rPr>
          <w:rFonts w:ascii="AngsanaUPC" w:hAnsi="AngsanaUPC" w:cs="AngsanaUPC" w:hint="cs"/>
          <w:sz w:val="28"/>
          <w:cs/>
          <w:lang w:val="th-TH"/>
        </w:rPr>
        <w:t>เกาหลี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กักตัวไม่ให้เดินทางเข้าประเทศ</w:t>
      </w:r>
      <w:r>
        <w:rPr>
          <w:rFonts w:ascii="AngsanaUPC" w:hAnsi="AngsanaUPC" w:cs="AngsanaUPC" w:hint="cs"/>
          <w:sz w:val="28"/>
          <w:cs/>
        </w:rPr>
        <w:t xml:space="preserve"> </w:t>
      </w:r>
      <w:r>
        <w:rPr>
          <w:rFonts w:ascii="AngsanaUPC" w:hAnsi="AngsanaUPC" w:cs="AngsanaUPC" w:hint="cs"/>
          <w:sz w:val="28"/>
          <w:cs/>
          <w:lang w:val="th-TH"/>
        </w:rPr>
        <w:t>ค่าใช้จ่ายที่เกิดขึ้นในระหว่างถูกกักตัวและส่งตัวกลับประเทศไทยผู้เดินทางจะต้องเป็นผู้ชำระเองทั้งหมด</w:t>
      </w:r>
    </w:p>
    <w:p w14:paraId="7E8008D6" w14:textId="77777777" w:rsidR="005C2AD7" w:rsidRDefault="00000000">
      <w:pPr>
        <w:shd w:val="clear" w:color="auto" w:fill="FFFF00"/>
        <w:spacing w:line="240" w:lineRule="auto"/>
        <w:ind w:right="-613"/>
        <w:jc w:val="center"/>
        <w:rPr>
          <w:rFonts w:ascii="AngsanaUPC" w:hAnsi="AngsanaUPC" w:cs="AngsanaUPC"/>
          <w:b/>
          <w:bCs/>
          <w:sz w:val="28"/>
          <w:cs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เมื่อท่านตกลงจองชำระเงินไม่ว่าทั้งหมดหรือบางส่วน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ทางบริษัทฯ จะถือว่าท่านได้ยินยอม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และยอมรับในข้อกำหนด</w:t>
      </w:r>
    </w:p>
    <w:p w14:paraId="10E0057D" w14:textId="77777777" w:rsidR="005C2AD7" w:rsidRDefault="00000000">
      <w:pPr>
        <w:shd w:val="clear" w:color="auto" w:fill="FFFF00"/>
        <w:spacing w:line="240" w:lineRule="auto"/>
        <w:ind w:right="-613"/>
        <w:jc w:val="center"/>
        <w:rPr>
          <w:rFonts w:ascii="AngsanaUPC" w:hAnsi="AngsanaUPC" w:cs="AngsanaUPC"/>
          <w:b/>
          <w:bCs/>
          <w:sz w:val="28"/>
          <w:cs/>
          <w:lang w:val="th-TH"/>
        </w:rPr>
      </w:pPr>
      <w:r>
        <w:rPr>
          <w:rFonts w:ascii="AngsanaUPC" w:hAnsi="AngsanaUPC" w:cs="AngsanaUPC" w:hint="cs"/>
          <w:b/>
          <w:bCs/>
          <w:sz w:val="28"/>
          <w:cs/>
          <w:lang w:val="th-TH"/>
        </w:rPr>
        <w:t>เงื่อนไข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และข้อตกลงต่างๆ</w:t>
      </w:r>
      <w:r>
        <w:rPr>
          <w:rFonts w:ascii="AngsanaUPC" w:hAnsi="AngsanaUPC" w:cs="AngsanaUPC" w:hint="cs"/>
          <w:b/>
          <w:bCs/>
          <w:sz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cs/>
          <w:lang w:val="th-TH"/>
        </w:rPr>
        <w:t>ที่ได้ระบุไว้แล้วทั้งหมด</w:t>
      </w:r>
    </w:p>
    <w:p w14:paraId="7D3F36BE" w14:textId="77777777" w:rsidR="005C2AD7" w:rsidRDefault="005C2AD7">
      <w:pPr>
        <w:spacing w:after="0" w:line="240" w:lineRule="auto"/>
        <w:ind w:right="-613"/>
        <w:rPr>
          <w:rFonts w:asciiTheme="minorBidi" w:hAnsiTheme="minorBidi" w:cstheme="minorBidi"/>
          <w:b/>
          <w:bCs/>
          <w:sz w:val="28"/>
          <w:cs/>
          <w:lang w:val="th-TH"/>
        </w:rPr>
      </w:pPr>
    </w:p>
    <w:sectPr w:rsidR="005C2AD7">
      <w:pgSz w:w="11906" w:h="16838"/>
      <w:pgMar w:top="1440" w:right="1080" w:bottom="1440" w:left="1080" w:header="426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ABFBF" w14:textId="77777777" w:rsidR="008C2CA0" w:rsidRDefault="008C2CA0">
      <w:pPr>
        <w:spacing w:line="240" w:lineRule="auto"/>
      </w:pPr>
      <w:r>
        <w:separator/>
      </w:r>
    </w:p>
  </w:endnote>
  <w:endnote w:type="continuationSeparator" w:id="0">
    <w:p w14:paraId="00D88ABD" w14:textId="77777777" w:rsidR="008C2CA0" w:rsidRDefault="008C2C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1D58D" w14:textId="77777777" w:rsidR="008C2CA0" w:rsidRDefault="008C2CA0">
      <w:pPr>
        <w:spacing w:after="0"/>
      </w:pPr>
      <w:r>
        <w:separator/>
      </w:r>
    </w:p>
  </w:footnote>
  <w:footnote w:type="continuationSeparator" w:id="0">
    <w:p w14:paraId="4A6E674F" w14:textId="77777777" w:rsidR="008C2CA0" w:rsidRDefault="008C2CA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4A9203"/>
    <w:multiLevelType w:val="singleLevel"/>
    <w:tmpl w:val="4E4A9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 w16cid:durableId="844050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5DC"/>
    <w:rsid w:val="000010E8"/>
    <w:rsid w:val="0001068B"/>
    <w:rsid w:val="000114D1"/>
    <w:rsid w:val="00011DD1"/>
    <w:rsid w:val="000507C6"/>
    <w:rsid w:val="00066EDE"/>
    <w:rsid w:val="0006723E"/>
    <w:rsid w:val="00087928"/>
    <w:rsid w:val="000F346F"/>
    <w:rsid w:val="000F3517"/>
    <w:rsid w:val="000F3661"/>
    <w:rsid w:val="00124148"/>
    <w:rsid w:val="00125D93"/>
    <w:rsid w:val="00156AC3"/>
    <w:rsid w:val="00165E60"/>
    <w:rsid w:val="00193453"/>
    <w:rsid w:val="0019760D"/>
    <w:rsid w:val="00197F34"/>
    <w:rsid w:val="001A66F0"/>
    <w:rsid w:val="001A7707"/>
    <w:rsid w:val="001B39AE"/>
    <w:rsid w:val="001B6460"/>
    <w:rsid w:val="00201042"/>
    <w:rsid w:val="00257E55"/>
    <w:rsid w:val="0026254E"/>
    <w:rsid w:val="00267B92"/>
    <w:rsid w:val="00277E7C"/>
    <w:rsid w:val="0028024E"/>
    <w:rsid w:val="002B66FF"/>
    <w:rsid w:val="002E14B6"/>
    <w:rsid w:val="002E1EEB"/>
    <w:rsid w:val="00353CBB"/>
    <w:rsid w:val="003B09DC"/>
    <w:rsid w:val="003D20A8"/>
    <w:rsid w:val="003E25F2"/>
    <w:rsid w:val="003E4A0C"/>
    <w:rsid w:val="003F07C1"/>
    <w:rsid w:val="003F0CB9"/>
    <w:rsid w:val="003F7F33"/>
    <w:rsid w:val="004155FD"/>
    <w:rsid w:val="0042029C"/>
    <w:rsid w:val="004260DA"/>
    <w:rsid w:val="00430D6E"/>
    <w:rsid w:val="00445066"/>
    <w:rsid w:val="004764F9"/>
    <w:rsid w:val="004A589E"/>
    <w:rsid w:val="004B377D"/>
    <w:rsid w:val="004C1455"/>
    <w:rsid w:val="004C5E27"/>
    <w:rsid w:val="004E7257"/>
    <w:rsid w:val="00510659"/>
    <w:rsid w:val="00527E2A"/>
    <w:rsid w:val="0053058C"/>
    <w:rsid w:val="00552D16"/>
    <w:rsid w:val="00577C61"/>
    <w:rsid w:val="005A1076"/>
    <w:rsid w:val="005A7A58"/>
    <w:rsid w:val="005C2AD7"/>
    <w:rsid w:val="00615C0D"/>
    <w:rsid w:val="0065036A"/>
    <w:rsid w:val="00654F91"/>
    <w:rsid w:val="006740CB"/>
    <w:rsid w:val="006A46FA"/>
    <w:rsid w:val="006D552C"/>
    <w:rsid w:val="006E5D4A"/>
    <w:rsid w:val="006F2451"/>
    <w:rsid w:val="007070F6"/>
    <w:rsid w:val="00721013"/>
    <w:rsid w:val="00730B35"/>
    <w:rsid w:val="007579CC"/>
    <w:rsid w:val="00775A89"/>
    <w:rsid w:val="007B11CB"/>
    <w:rsid w:val="007B3DED"/>
    <w:rsid w:val="007B4FE0"/>
    <w:rsid w:val="007B7A5E"/>
    <w:rsid w:val="007C04AD"/>
    <w:rsid w:val="007D17BD"/>
    <w:rsid w:val="00880C07"/>
    <w:rsid w:val="008B093F"/>
    <w:rsid w:val="008B0E11"/>
    <w:rsid w:val="008C2CA0"/>
    <w:rsid w:val="008C4EDC"/>
    <w:rsid w:val="008F22E9"/>
    <w:rsid w:val="00907F43"/>
    <w:rsid w:val="00915F02"/>
    <w:rsid w:val="00930CE6"/>
    <w:rsid w:val="00934A2B"/>
    <w:rsid w:val="00947D93"/>
    <w:rsid w:val="00963495"/>
    <w:rsid w:val="00976B0A"/>
    <w:rsid w:val="009852E2"/>
    <w:rsid w:val="00A418C4"/>
    <w:rsid w:val="00A46BD1"/>
    <w:rsid w:val="00A66269"/>
    <w:rsid w:val="00A70859"/>
    <w:rsid w:val="00A94B35"/>
    <w:rsid w:val="00AB3778"/>
    <w:rsid w:val="00AD3271"/>
    <w:rsid w:val="00AD45DC"/>
    <w:rsid w:val="00AF4589"/>
    <w:rsid w:val="00B403AE"/>
    <w:rsid w:val="00BB4A3E"/>
    <w:rsid w:val="00BC2D7B"/>
    <w:rsid w:val="00BC6312"/>
    <w:rsid w:val="00BD62D3"/>
    <w:rsid w:val="00C371F7"/>
    <w:rsid w:val="00C56167"/>
    <w:rsid w:val="00C6252B"/>
    <w:rsid w:val="00C6621A"/>
    <w:rsid w:val="00C7160C"/>
    <w:rsid w:val="00C82C74"/>
    <w:rsid w:val="00C90461"/>
    <w:rsid w:val="00CA359A"/>
    <w:rsid w:val="00CB38B6"/>
    <w:rsid w:val="00CB5D9B"/>
    <w:rsid w:val="00CD6F5C"/>
    <w:rsid w:val="00D07A9C"/>
    <w:rsid w:val="00D2790B"/>
    <w:rsid w:val="00D64850"/>
    <w:rsid w:val="00D7089F"/>
    <w:rsid w:val="00D71F2D"/>
    <w:rsid w:val="00DC6B57"/>
    <w:rsid w:val="00DE4D30"/>
    <w:rsid w:val="00DF5C55"/>
    <w:rsid w:val="00DF6A56"/>
    <w:rsid w:val="00E06B26"/>
    <w:rsid w:val="00E17E80"/>
    <w:rsid w:val="00E27038"/>
    <w:rsid w:val="00E27E36"/>
    <w:rsid w:val="00E3097F"/>
    <w:rsid w:val="00E32DC4"/>
    <w:rsid w:val="00E377AE"/>
    <w:rsid w:val="00E45CFD"/>
    <w:rsid w:val="00E66DFA"/>
    <w:rsid w:val="00E74CDC"/>
    <w:rsid w:val="00E83809"/>
    <w:rsid w:val="00E91558"/>
    <w:rsid w:val="00ED0E1B"/>
    <w:rsid w:val="00EF20AE"/>
    <w:rsid w:val="00F104A1"/>
    <w:rsid w:val="00F142F7"/>
    <w:rsid w:val="00F55B2C"/>
    <w:rsid w:val="00F5607F"/>
    <w:rsid w:val="00F94712"/>
    <w:rsid w:val="00FC3DB9"/>
    <w:rsid w:val="00FC58DA"/>
    <w:rsid w:val="01181C0D"/>
    <w:rsid w:val="014A6AF2"/>
    <w:rsid w:val="03056101"/>
    <w:rsid w:val="0343196A"/>
    <w:rsid w:val="03A44259"/>
    <w:rsid w:val="04D5279B"/>
    <w:rsid w:val="09D51006"/>
    <w:rsid w:val="0DEF0205"/>
    <w:rsid w:val="0ED0016F"/>
    <w:rsid w:val="146D2060"/>
    <w:rsid w:val="16240F47"/>
    <w:rsid w:val="17E1391C"/>
    <w:rsid w:val="17EC7FC6"/>
    <w:rsid w:val="188442BB"/>
    <w:rsid w:val="1C117073"/>
    <w:rsid w:val="1CED54DB"/>
    <w:rsid w:val="1EA1479E"/>
    <w:rsid w:val="1F07615B"/>
    <w:rsid w:val="2009229D"/>
    <w:rsid w:val="20DD377F"/>
    <w:rsid w:val="20EF6FCF"/>
    <w:rsid w:val="22891D67"/>
    <w:rsid w:val="29B26FFD"/>
    <w:rsid w:val="2A0F740A"/>
    <w:rsid w:val="2AA63124"/>
    <w:rsid w:val="2BCF59FD"/>
    <w:rsid w:val="31671C6B"/>
    <w:rsid w:val="323C7B72"/>
    <w:rsid w:val="3328025D"/>
    <w:rsid w:val="344834A8"/>
    <w:rsid w:val="3696410F"/>
    <w:rsid w:val="381A55BA"/>
    <w:rsid w:val="3FFF7BC5"/>
    <w:rsid w:val="4143503D"/>
    <w:rsid w:val="419870C1"/>
    <w:rsid w:val="41C57460"/>
    <w:rsid w:val="43973DF4"/>
    <w:rsid w:val="45B150E2"/>
    <w:rsid w:val="49A80F72"/>
    <w:rsid w:val="49F33DF6"/>
    <w:rsid w:val="4BD76A1F"/>
    <w:rsid w:val="4BE44429"/>
    <w:rsid w:val="4E8228CF"/>
    <w:rsid w:val="502C4A47"/>
    <w:rsid w:val="52C43FBD"/>
    <w:rsid w:val="57374009"/>
    <w:rsid w:val="57DA50B9"/>
    <w:rsid w:val="5AA322C0"/>
    <w:rsid w:val="5D6676FE"/>
    <w:rsid w:val="5D9E284B"/>
    <w:rsid w:val="60067877"/>
    <w:rsid w:val="62BF6990"/>
    <w:rsid w:val="62FF5275"/>
    <w:rsid w:val="64A643F7"/>
    <w:rsid w:val="65F62AC3"/>
    <w:rsid w:val="67BA0A6F"/>
    <w:rsid w:val="6A69235F"/>
    <w:rsid w:val="6BDC74A6"/>
    <w:rsid w:val="6D0B32F8"/>
    <w:rsid w:val="6F374458"/>
    <w:rsid w:val="73D64687"/>
    <w:rsid w:val="7C3D3387"/>
    <w:rsid w:val="7E757631"/>
    <w:rsid w:val="7F14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05BD42"/>
  <w15:docId w15:val="{0A7AAAEA-1449-4CA0-BC70-9C52B389B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rFonts w:cs="Angsana New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TableNormal1">
    <w:name w:val="Table Normal1"/>
    <w:semiHidden/>
    <w:qFormat/>
    <w:pPr>
      <w:spacing w:after="160" w:line="256" w:lineRule="auto"/>
    </w:pPr>
    <w:rPr>
      <w:rFonts w:ascii="Calibri" w:hAnsi="Calibri" w:cs="Cordia New" w:hint="eastAsia"/>
      <w:kern w:val="2"/>
      <w:sz w:val="22"/>
      <w:szCs w:val="28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eastAsia="Times New Roman"/>
      <w:b/>
      <w:bCs/>
      <w:sz w:val="27"/>
      <w:szCs w:val="27"/>
    </w:rPr>
  </w:style>
  <w:style w:type="table" w:customStyle="1" w:styleId="GridTable4-Accent51">
    <w:name w:val="Grid Table 4 - Accent 51"/>
    <w:basedOn w:val="TableNormal"/>
    <w:uiPriority w:val="49"/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F25FAB4-C89D-4C84-9AAA-1B48DDF6AB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3594</Words>
  <Characters>20492</Characters>
  <Application>Microsoft Office Word</Application>
  <DocSecurity>0</DocSecurity>
  <Lines>170</Lines>
  <Paragraphs>48</Paragraphs>
  <ScaleCrop>false</ScaleCrop>
  <Company/>
  <LinksUpToDate>false</LinksUpToDate>
  <CharactersWithSpaces>24038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tw.wisavet@outlook.com</cp:lastModifiedBy>
  <cp:revision>2</cp:revision>
  <cp:lastPrinted>2023-11-01T12:00:00Z</cp:lastPrinted>
  <dcterms:created xsi:type="dcterms:W3CDTF">2024-09-23T02:50:00Z</dcterms:created>
  <dcterms:modified xsi:type="dcterms:W3CDTF">2024-09-23T02:50:00Z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1054-12.2.0.18283</vt:lpwstr>
  </property>
  <property fmtid="{D5CDD505-2E9C-101B-9397-08002B2CF9AE}" pid="3" name="ICV">
    <vt:lpwstr>6E91A233210F46818748C7804EF5CC79_13</vt:lpwstr>
  </property>
</Properties>
</file>