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</w:pPr>
      <w:r w:rsidDel="00000000" w:rsidR="00000000" w:rsidRPr="00000000">
        <w:pict>
          <v:shapetype id="_x0000_t75" coordsize="21600,21600" filled="f" stroked="f" o:spt="75.0" o:preferrelative="t" path="m@4@5l@4@11@9@11@9@5xe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connecttype="rect" o:extrusionok="f" gradientshapeok="t"/>
            <o:lock v:ext="edit" aspectratio="t"/>
          </v:shapetype>
        </w:pict>
      </w:r>
    </w:p>
    <w:p w:rsidR="00000000" w:rsidDel="00000000" w:rsidP="00000000" w:rsidRDefault="00000000" w:rsidRPr="00000000" w14:paraId="00000002">
      <w:pPr>
        <w:spacing w:after="0" w:lineRule="auto"/>
        <w:ind w:right="-6"/>
        <w:rPr>
          <w:sz w:val="14"/>
          <w:szCs w:val="1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after="0" w:lineRule="auto"/>
        <w:ind w:right="-6"/>
        <w:rPr>
          <w:sz w:val="14"/>
          <w:szCs w:val="1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spacing w:after="0" w:lineRule="auto"/>
        <w:ind w:right="-6"/>
        <w:rPr>
          <w:sz w:val="14"/>
          <w:szCs w:val="1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after="0" w:lineRule="auto"/>
        <w:ind w:right="-6"/>
        <w:rPr>
          <w:sz w:val="14"/>
          <w:szCs w:val="14"/>
        </w:rPr>
      </w:pPr>
      <w:r w:rsidDel="00000000" w:rsidR="00000000" w:rsidRPr="00000000">
        <w:rPr>
          <w:rFonts w:ascii="Tahoma" w:cs="Tahoma" w:eastAsia="Tahoma" w:hAnsi="Tahoma"/>
          <w:b w:val="1"/>
          <w:color w:val="000000"/>
          <w:sz w:val="10"/>
          <w:szCs w:val="10"/>
        </w:rPr>
        <w:drawing>
          <wp:inline distB="0" distT="0" distL="0" distR="0">
            <wp:extent cx="6469380" cy="5151120"/>
            <wp:effectExtent b="0" l="0" r="0" t="0"/>
            <wp:docPr id="2073499054" name="image17.jpg"/>
            <a:graphic>
              <a:graphicData uri="http://schemas.openxmlformats.org/drawingml/2006/picture">
                <pic:pic>
                  <pic:nvPicPr>
                    <pic:cNvPr id="0" name="image17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515112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spacing w:after="0" w:lineRule="auto"/>
        <w:ind w:right="-6"/>
        <w:rPr>
          <w:rFonts w:ascii="Tahoma" w:cs="Tahoma" w:eastAsia="Tahoma" w:hAnsi="Tahoma"/>
          <w:b w:val="1"/>
          <w:color w:val="404040"/>
          <w:sz w:val="4"/>
          <w:szCs w:val="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spacing w:after="0" w:lineRule="auto"/>
        <w:ind w:right="-6"/>
        <w:rPr>
          <w:rFonts w:ascii="Tahoma" w:cs="Tahoma" w:eastAsia="Tahoma" w:hAnsi="Tahoma"/>
          <w:b w:val="1"/>
          <w:color w:val="404040"/>
          <w:sz w:val="4"/>
          <w:szCs w:val="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after="0" w:lineRule="auto"/>
        <w:ind w:right="-6"/>
        <w:rPr>
          <w:rFonts w:ascii="Tahoma" w:cs="Tahoma" w:eastAsia="Tahoma" w:hAnsi="Tahoma"/>
          <w:b w:val="1"/>
          <w:color w:val="404040"/>
          <w:sz w:val="4"/>
          <w:szCs w:val="4"/>
        </w:rPr>
      </w:pPr>
      <w:r w:rsidDel="00000000" w:rsidR="00000000" w:rsidRPr="00000000">
        <w:rPr>
          <w:rtl w:val="0"/>
        </w:rPr>
      </w:r>
    </w:p>
    <w:tbl>
      <w:tblPr>
        <w:tblStyle w:val="Table1"/>
        <w:tblpPr w:leftFromText="180" w:rightFromText="180" w:topFromText="0" w:bottomFromText="0" w:vertAnchor="text" w:horzAnchor="text" w:tblpX="0" w:tblpY="66"/>
        <w:tblW w:w="10605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1140"/>
        <w:gridCol w:w="6225"/>
        <w:gridCol w:w="1140"/>
        <w:gridCol w:w="2100"/>
        <w:tblGridChange w:id="0">
          <w:tblGrid>
            <w:gridCol w:w="1140"/>
            <w:gridCol w:w="6225"/>
            <w:gridCol w:w="1140"/>
            <w:gridCol w:w="2100"/>
          </w:tblGrid>
        </w:tblGridChange>
      </w:tblGrid>
      <w:tr>
        <w:trPr>
          <w:cantSplit w:val="0"/>
          <w:trHeight w:val="139" w:hRule="atLeast"/>
          <w:tblHeader w:val="0"/>
        </w:trPr>
        <w:tc>
          <w:tcPr>
            <w:tcBorders>
              <w:bottom w:color="000000" w:space="0" w:sz="4" w:val="single"/>
            </w:tcBorders>
            <w:shd w:fill="002060" w:val="clear"/>
            <w:vAlign w:val="center"/>
          </w:tcPr>
          <w:p w:rsidR="00000000" w:rsidDel="00000000" w:rsidP="00000000" w:rsidRDefault="00000000" w:rsidRPr="00000000" w14:paraId="00000009">
            <w:pPr>
              <w:spacing w:after="0" w:line="240" w:lineRule="auto"/>
              <w:jc w:val="center"/>
              <w:rPr>
                <w:rFonts w:ascii="Tahoma" w:cs="Tahoma" w:eastAsia="Tahoma" w:hAnsi="Tahoma"/>
                <w:b w:val="1"/>
                <w:color w:val="ffffff"/>
                <w:sz w:val="22"/>
                <w:szCs w:val="22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ffffff"/>
                <w:sz w:val="22"/>
                <w:szCs w:val="22"/>
                <w:rtl w:val="0"/>
              </w:rPr>
              <w:t xml:space="preserve">5วัน 3คืน</w:t>
            </w:r>
          </w:p>
        </w:tc>
        <w:tc>
          <w:tcPr>
            <w:tcBorders>
              <w:bottom w:color="000000" w:space="0" w:sz="4" w:val="single"/>
            </w:tcBorders>
            <w:shd w:fill="002060" w:val="clear"/>
            <w:vAlign w:val="center"/>
          </w:tcPr>
          <w:p w:rsidR="00000000" w:rsidDel="00000000" w:rsidP="00000000" w:rsidRDefault="00000000" w:rsidRPr="00000000" w14:paraId="0000000A">
            <w:pPr>
              <w:spacing w:after="0" w:line="240" w:lineRule="auto"/>
              <w:jc w:val="center"/>
              <w:rPr>
                <w:rFonts w:ascii="Tahoma" w:cs="Tahoma" w:eastAsia="Tahoma" w:hAnsi="Tahoma"/>
                <w:b w:val="1"/>
                <w:color w:val="ffffff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ffffff"/>
                <w:sz w:val="22"/>
                <w:szCs w:val="22"/>
                <w:rtl w:val="0"/>
              </w:rPr>
              <w:t xml:space="preserve">โปรแกรมท่องเที่ยว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0000" w:space="0" w:sz="4" w:val="single"/>
            </w:tcBorders>
            <w:shd w:fill="002060" w:val="clear"/>
            <w:vAlign w:val="center"/>
          </w:tcPr>
          <w:p w:rsidR="00000000" w:rsidDel="00000000" w:rsidP="00000000" w:rsidRDefault="00000000" w:rsidRPr="00000000" w14:paraId="0000000B">
            <w:pPr>
              <w:spacing w:after="0" w:line="240" w:lineRule="auto"/>
              <w:jc w:val="center"/>
              <w:rPr>
                <w:rFonts w:ascii="Tahoma" w:cs="Tahoma" w:eastAsia="Tahoma" w:hAnsi="Tahoma"/>
                <w:b w:val="1"/>
                <w:color w:val="ffffff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ffffff"/>
                <w:sz w:val="22"/>
                <w:szCs w:val="22"/>
                <w:rtl w:val="0"/>
              </w:rPr>
              <w:t xml:space="preserve">อาหาร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0000" w:space="0" w:sz="4" w:val="single"/>
            </w:tcBorders>
            <w:shd w:fill="002060" w:val="clear"/>
            <w:vAlign w:val="center"/>
          </w:tcPr>
          <w:p w:rsidR="00000000" w:rsidDel="00000000" w:rsidP="00000000" w:rsidRDefault="00000000" w:rsidRPr="00000000" w14:paraId="0000000C">
            <w:pPr>
              <w:spacing w:after="0" w:line="240" w:lineRule="auto"/>
              <w:jc w:val="center"/>
              <w:rPr>
                <w:rFonts w:ascii="Tahoma" w:cs="Tahoma" w:eastAsia="Tahoma" w:hAnsi="Tahoma"/>
                <w:b w:val="1"/>
                <w:color w:val="ffffff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ffffff"/>
                <w:sz w:val="22"/>
                <w:szCs w:val="22"/>
                <w:rtl w:val="0"/>
              </w:rPr>
              <w:t xml:space="preserve">โรงแรม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885" w:hRule="atLeast"/>
          <w:tblHeader w:val="0"/>
        </w:trPr>
        <w:tc>
          <w:tcPr>
            <w:tcBorders>
              <w:top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0D">
            <w:pPr>
              <w:spacing w:after="0" w:line="240" w:lineRule="auto"/>
              <w:jc w:val="center"/>
              <w:rPr>
                <w:rFonts w:ascii="Tahoma" w:cs="Tahoma" w:eastAsia="Tahoma" w:hAnsi="Tahoma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0000"/>
                <w:sz w:val="22"/>
                <w:szCs w:val="22"/>
                <w:rtl w:val="0"/>
              </w:rPr>
              <w:t xml:space="preserve">วันที่ 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0E">
            <w:pPr>
              <w:spacing w:after="0" w:line="240" w:lineRule="auto"/>
              <w:rPr>
                <w:rFonts w:ascii="Tahoma" w:cs="Tahoma" w:eastAsia="Tahoma" w:hAnsi="Tahoma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ท่าอากาศยานนานาชาติดอนเมือง กรุงเทพฯ</w:t>
            </w:r>
            <w:r w:rsidDel="00000000" w:rsidR="00000000" w:rsidRPr="00000000">
              <w:rPr>
                <w:rFonts w:ascii="Tahoma" w:cs="Tahoma" w:eastAsia="Tahoma" w:hAnsi="Tahoma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–</w:t>
            </w:r>
            <w:r w:rsidDel="00000000" w:rsidR="00000000" w:rsidRPr="00000000">
              <w:rPr>
                <w:rFonts w:ascii="Tahoma" w:cs="Tahoma" w:eastAsia="Tahoma" w:hAnsi="Tahoma"/>
                <w:rtl w:val="0"/>
              </w:rPr>
              <w:br w:type="textWrapping"/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ท่าอากาศยานนานาชาติคันไซ โอซาก้า</w:t>
            </w:r>
            <w:r w:rsidDel="00000000" w:rsidR="00000000" w:rsidRPr="00000000">
              <w:rPr>
                <w:rFonts w:ascii="Tahoma" w:cs="Tahoma" w:eastAsia="Tahoma" w:hAnsi="Tahoma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0070c0"/>
                <w:rtl w:val="0"/>
              </w:rPr>
              <w:t xml:space="preserve">XJ610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0070c0"/>
                <w:sz w:val="22"/>
                <w:szCs w:val="22"/>
                <w:rtl w:val="0"/>
              </w:rPr>
              <w:t xml:space="preserve">(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0070c0"/>
                <w:rtl w:val="0"/>
              </w:rPr>
              <w:t xml:space="preserve">12:15 – 19:40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0070c0"/>
                <w:sz w:val="22"/>
                <w:szCs w:val="22"/>
                <w:rtl w:val="0"/>
              </w:rPr>
              <w:t xml:space="preserve">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0F">
            <w:pPr>
              <w:spacing w:after="0" w:line="240" w:lineRule="auto"/>
              <w:jc w:val="center"/>
              <w:rPr>
                <w:rFonts w:ascii="Tahoma" w:cs="Tahoma" w:eastAsia="Tahoma" w:hAnsi="Tahoma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color w:val="000000"/>
                <w:sz w:val="20"/>
                <w:szCs w:val="20"/>
                <w:rtl w:val="0"/>
              </w:rPr>
              <w:t xml:space="preserve">- / - / </w:t>
            </w:r>
            <w:r w:rsidDel="00000000" w:rsidR="00000000" w:rsidRPr="00000000">
              <w:rPr>
                <w:rFonts w:ascii="Tahoma" w:cs="Tahoma" w:eastAsia="Tahoma" w:hAnsi="Tahoma"/>
                <w:sz w:val="20"/>
                <w:szCs w:val="20"/>
                <w:rtl w:val="0"/>
              </w:rPr>
              <w:t xml:space="preserve">-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10">
            <w:pPr>
              <w:spacing w:after="0" w:line="240" w:lineRule="auto"/>
              <w:jc w:val="center"/>
              <w:rPr>
                <w:rFonts w:ascii="Tahoma" w:cs="Tahoma" w:eastAsia="Tahoma" w:hAnsi="Tahoma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sz w:val="20"/>
                <w:szCs w:val="20"/>
                <w:rtl w:val="0"/>
              </w:rPr>
              <w:t xml:space="preserve">SUMIICHI HOTEL KANSAI </w:t>
              <w:br w:type="textWrapping"/>
              <w:t xml:space="preserve">หรือเทียบเท่า</w:t>
            </w:r>
            <w:sdt>
              <w:sdtPr>
                <w:tag w:val="goog_rdk_0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b w:val="1"/>
                    <w:sz w:val="20"/>
                    <w:szCs w:val="20"/>
                    <w:rtl w:val="0"/>
                  </w:rPr>
                  <w:t xml:space="preserve">★★★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67" w:hRule="atLeast"/>
          <w:tblHeader w:val="0"/>
        </w:trPr>
        <w:tc>
          <w:tcPr>
            <w:shd w:fill="fff1e5" w:val="clear"/>
            <w:vAlign w:val="center"/>
          </w:tcPr>
          <w:p w:rsidR="00000000" w:rsidDel="00000000" w:rsidP="00000000" w:rsidRDefault="00000000" w:rsidRPr="00000000" w14:paraId="00000011">
            <w:pPr>
              <w:spacing w:after="0" w:lineRule="auto"/>
              <w:jc w:val="center"/>
              <w:rPr>
                <w:rFonts w:ascii="Tahoma" w:cs="Tahoma" w:eastAsia="Tahoma" w:hAnsi="Tahoma"/>
                <w:b w:val="1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0000"/>
                <w:sz w:val="22"/>
                <w:szCs w:val="22"/>
                <w:rtl w:val="0"/>
              </w:rPr>
              <w:t xml:space="preserve">วันที่ 2</w:t>
            </w:r>
          </w:p>
        </w:tc>
        <w:tc>
          <w:tcPr>
            <w:shd w:fill="fff1e5" w:val="clear"/>
            <w:vAlign w:val="center"/>
          </w:tcPr>
          <w:p w:rsidR="00000000" w:rsidDel="00000000" w:rsidP="00000000" w:rsidRDefault="00000000" w:rsidRPr="00000000" w14:paraId="00000012">
            <w:pPr>
              <w:spacing w:after="0" w:lineRule="auto"/>
              <w:rPr>
                <w:rFonts w:ascii="Tahoma" w:cs="Tahoma" w:eastAsia="Tahoma" w:hAnsi="Tahoma"/>
                <w:b w:val="1"/>
                <w:sz w:val="22"/>
                <w:szCs w:val="22"/>
              </w:rPr>
            </w:pP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เมืองนารา –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ff0000"/>
                <w:sz w:val="22"/>
                <w:szCs w:val="22"/>
                <w:rtl w:val="0"/>
              </w:rPr>
              <w:t xml:space="preserve">วัดโทไดจิ 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–</w:t>
            </w:r>
            <w:r w:rsidDel="00000000" w:rsidR="00000000" w:rsidRPr="00000000">
              <w:rPr>
                <w:rFonts w:ascii="Tahoma" w:cs="Tahoma" w:eastAsia="Tahoma" w:hAnsi="Tahoma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เมืองเกียวโต –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ff0000"/>
                <w:sz w:val="22"/>
                <w:szCs w:val="22"/>
                <w:rtl w:val="0"/>
              </w:rPr>
              <w:t xml:space="preserve">วัดกินคะคุจิ หรือ วัดเงิน</w:t>
            </w:r>
            <w:r w:rsidDel="00000000" w:rsidR="00000000" w:rsidRPr="00000000">
              <w:rPr>
                <w:rFonts w:ascii="Tahoma" w:cs="Tahoma" w:eastAsia="Tahoma" w:hAnsi="Tahoma"/>
                <w:color w:val="3333cc"/>
                <w:sz w:val="22"/>
                <w:szCs w:val="22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rtl w:val="0"/>
              </w:rPr>
              <w:t xml:space="preserve">– 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เมืองนาโกย่า</w:t>
            </w:r>
            <w:r w:rsidDel="00000000" w:rsidR="00000000" w:rsidRPr="00000000">
              <w:rPr>
                <w:rFonts w:ascii="Tahoma" w:cs="Tahoma" w:eastAsia="Tahoma" w:hAnsi="Tahoma"/>
                <w:b w:val="1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–</w:t>
            </w:r>
            <w:r w:rsidDel="00000000" w:rsidR="00000000" w:rsidRPr="00000000">
              <w:rPr>
                <w:rFonts w:ascii="Tahoma" w:cs="Tahoma" w:eastAsia="Tahoma" w:hAnsi="Tahoma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ff0000"/>
                <w:sz w:val="22"/>
                <w:szCs w:val="22"/>
                <w:rtl w:val="0"/>
              </w:rPr>
              <w:t xml:space="preserve">ชมงานประดับไฟฤดูหนาว ณ หมู่บ้านนาบานะ โนะ ซาโตะ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fff1e5" w:val="clear"/>
            <w:vAlign w:val="center"/>
          </w:tcPr>
          <w:p w:rsidR="00000000" w:rsidDel="00000000" w:rsidP="00000000" w:rsidRDefault="00000000" w:rsidRPr="00000000" w14:paraId="00000013">
            <w:pPr>
              <w:spacing w:after="0" w:lineRule="auto"/>
              <w:rPr>
                <w:rFonts w:ascii="Tahoma" w:cs="Tahoma" w:eastAsia="Tahoma" w:hAnsi="Tahoma"/>
                <w:color w:val="000000"/>
              </w:rPr>
            </w:pPr>
            <w:r w:rsidDel="00000000" w:rsidR="00000000" w:rsidRPr="00000000">
              <w:rPr>
                <w:rFonts w:ascii="Tahoma" w:cs="Tahoma" w:eastAsia="Tahoma" w:hAnsi="Tahoma"/>
                <w:color w:val="000000"/>
                <w:rtl w:val="0"/>
              </w:rPr>
              <w:t xml:space="preserve">B </w:t>
            </w:r>
            <w:r w:rsidDel="00000000" w:rsidR="00000000" w:rsidRPr="00000000">
              <w:rPr>
                <w:rFonts w:ascii="Tahoma" w:cs="Tahoma" w:eastAsia="Tahoma" w:hAnsi="Tahoma"/>
                <w:color w:val="000000"/>
                <w:sz w:val="22"/>
                <w:szCs w:val="22"/>
                <w:rtl w:val="0"/>
              </w:rPr>
              <w:t xml:space="preserve">/</w:t>
            </w:r>
            <w:r w:rsidDel="00000000" w:rsidR="00000000" w:rsidRPr="00000000">
              <w:rPr>
                <w:rFonts w:ascii="Tahoma" w:cs="Tahoma" w:eastAsia="Tahoma" w:hAnsi="Tahoma"/>
                <w:color w:val="000000"/>
                <w:rtl w:val="0"/>
              </w:rPr>
              <w:t xml:space="preserve"> L</w:t>
            </w:r>
            <w:r w:rsidDel="00000000" w:rsidR="00000000" w:rsidRPr="00000000">
              <w:rPr>
                <w:rFonts w:ascii="Tahoma" w:cs="Tahoma" w:eastAsia="Tahoma" w:hAnsi="Tahoma"/>
                <w:color w:val="000000"/>
                <w:sz w:val="22"/>
                <w:szCs w:val="22"/>
                <w:rtl w:val="0"/>
              </w:rPr>
              <w:t xml:space="preserve"> / 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-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fff1e5" w:val="clear"/>
            <w:vAlign w:val="center"/>
          </w:tcPr>
          <w:p w:rsidR="00000000" w:rsidDel="00000000" w:rsidP="00000000" w:rsidRDefault="00000000" w:rsidRPr="00000000" w14:paraId="00000014">
            <w:pPr>
              <w:spacing w:after="0" w:lineRule="auto"/>
              <w:jc w:val="center"/>
              <w:rPr>
                <w:rFonts w:ascii="Tahoma" w:cs="Tahoma" w:eastAsia="Tahoma" w:hAnsi="Tahoma"/>
                <w:sz w:val="22"/>
                <w:szCs w:val="22"/>
              </w:rPr>
            </w:pPr>
            <w:r w:rsidDel="00000000" w:rsidR="00000000" w:rsidRPr="00000000">
              <w:rPr>
                <w:rFonts w:ascii="Tahoma" w:cs="Tahoma" w:eastAsia="Tahoma" w:hAnsi="Tahoma"/>
                <w:rtl w:val="0"/>
              </w:rPr>
              <w:t xml:space="preserve">HOTEL THE B, NAGOYA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br w:type="textWrapping"/>
              <w:t xml:space="preserve">หรือเทียบเท่า </w:t>
            </w:r>
            <w:sdt>
              <w:sdtPr>
                <w:tag w:val="goog_rdk_1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b w:val="1"/>
                    <w:sz w:val="22"/>
                    <w:szCs w:val="22"/>
                    <w:rtl w:val="0"/>
                  </w:rPr>
                  <w:t xml:space="preserve">★★★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71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15">
            <w:pPr>
              <w:spacing w:after="0" w:line="240" w:lineRule="auto"/>
              <w:jc w:val="center"/>
              <w:rPr>
                <w:rFonts w:ascii="Tahoma" w:cs="Tahoma" w:eastAsia="Tahoma" w:hAnsi="Tahoma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0000"/>
                <w:sz w:val="22"/>
                <w:szCs w:val="22"/>
                <w:rtl w:val="0"/>
              </w:rPr>
              <w:t xml:space="preserve">วันที่ 3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6">
            <w:pPr>
              <w:spacing w:after="0" w:lineRule="auto"/>
              <w:rPr>
                <w:rFonts w:ascii="Tahoma" w:cs="Tahoma" w:eastAsia="Tahoma" w:hAnsi="Tahoma"/>
                <w:sz w:val="22"/>
                <w:szCs w:val="22"/>
              </w:rPr>
            </w:pP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เมืองนาโกย่า –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ff0000"/>
                <w:sz w:val="22"/>
                <w:szCs w:val="22"/>
                <w:rtl w:val="0"/>
              </w:rPr>
              <w:t xml:space="preserve">หุบเขาโครังเค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 – เมืองเกียวโต –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ff0000"/>
                <w:sz w:val="22"/>
                <w:szCs w:val="22"/>
                <w:rtl w:val="0"/>
              </w:rPr>
              <w:t xml:space="preserve">ศาลเจ้าเฮอัน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ff0066"/>
                <w:sz w:val="22"/>
                <w:szCs w:val="22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– </w:t>
            </w:r>
            <w:r w:rsidDel="00000000" w:rsidR="00000000" w:rsidRPr="00000000">
              <w:rPr>
                <w:rFonts w:ascii="Tahoma" w:cs="Tahoma" w:eastAsia="Tahoma" w:hAnsi="Tahoma"/>
                <w:sz w:val="21"/>
                <w:szCs w:val="21"/>
                <w:rtl w:val="0"/>
              </w:rPr>
              <w:t xml:space="preserve">การเรียนพิธีชงชาญี่ปุ่น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 – </w:t>
            </w:r>
            <w:r w:rsidDel="00000000" w:rsidR="00000000" w:rsidRPr="00000000">
              <w:rPr>
                <w:rFonts w:ascii="Tahoma" w:cs="Tahoma" w:eastAsia="Tahoma" w:hAnsi="Tahoma"/>
                <w:sz w:val="21"/>
                <w:szCs w:val="21"/>
                <w:rtl w:val="0"/>
              </w:rPr>
              <w:t xml:space="preserve">เมืองโอซาก้า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 –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ff0000"/>
                <w:sz w:val="21"/>
                <w:szCs w:val="21"/>
                <w:rtl w:val="0"/>
              </w:rPr>
              <w:t xml:space="preserve">ช้อปปิ้งชินไซบาชิ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7">
            <w:pPr>
              <w:spacing w:after="0" w:line="240" w:lineRule="auto"/>
              <w:jc w:val="center"/>
              <w:rPr>
                <w:rFonts w:ascii="Tahoma" w:cs="Tahoma" w:eastAsia="Tahoma" w:hAnsi="Tahoma"/>
                <w:color w:val="000000"/>
                <w:sz w:val="22"/>
                <w:szCs w:val="22"/>
              </w:rPr>
            </w:pPr>
            <w:r w:rsidDel="00000000" w:rsidR="00000000" w:rsidRPr="00000000">
              <w:rPr>
                <w:rFonts w:ascii="Tahoma" w:cs="Tahoma" w:eastAsia="Tahoma" w:hAnsi="Tahoma"/>
                <w:color w:val="000000"/>
                <w:rtl w:val="0"/>
              </w:rPr>
              <w:t xml:space="preserve">B </w:t>
            </w:r>
            <w:r w:rsidDel="00000000" w:rsidR="00000000" w:rsidRPr="00000000">
              <w:rPr>
                <w:rFonts w:ascii="Tahoma" w:cs="Tahoma" w:eastAsia="Tahoma" w:hAnsi="Tahoma"/>
                <w:color w:val="000000"/>
                <w:sz w:val="22"/>
                <w:szCs w:val="22"/>
                <w:rtl w:val="0"/>
              </w:rPr>
              <w:t xml:space="preserve">/</w:t>
            </w:r>
            <w:r w:rsidDel="00000000" w:rsidR="00000000" w:rsidRPr="00000000">
              <w:rPr>
                <w:rFonts w:ascii="Tahoma" w:cs="Tahoma" w:eastAsia="Tahoma" w:hAnsi="Tahoma"/>
                <w:color w:val="000000"/>
                <w:rtl w:val="0"/>
              </w:rPr>
              <w:t xml:space="preserve"> L</w:t>
            </w:r>
            <w:r w:rsidDel="00000000" w:rsidR="00000000" w:rsidRPr="00000000">
              <w:rPr>
                <w:rFonts w:ascii="Tahoma" w:cs="Tahoma" w:eastAsia="Tahoma" w:hAnsi="Tahoma"/>
                <w:color w:val="000000"/>
                <w:sz w:val="22"/>
                <w:szCs w:val="22"/>
                <w:rtl w:val="0"/>
              </w:rPr>
              <w:t xml:space="preserve"> /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 -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8">
            <w:pPr>
              <w:spacing w:after="0" w:lineRule="auto"/>
              <w:jc w:val="center"/>
              <w:rPr>
                <w:rFonts w:ascii="Tahoma" w:cs="Tahoma" w:eastAsia="Tahoma" w:hAnsi="Tahoma"/>
              </w:rPr>
            </w:pPr>
            <w:r w:rsidDel="00000000" w:rsidR="00000000" w:rsidRPr="00000000">
              <w:rPr>
                <w:rFonts w:ascii="Tahoma" w:cs="Tahoma" w:eastAsia="Tahoma" w:hAnsi="Tahoma"/>
                <w:rtl w:val="0"/>
              </w:rPr>
              <w:t xml:space="preserve">HOTEL B SUITES NAMBA, OSAKA</w:t>
            </w:r>
            <w:r w:rsidDel="00000000" w:rsidR="00000000" w:rsidRPr="00000000">
              <w:rPr>
                <w:rFonts w:ascii="Tahoma" w:cs="Tahoma" w:eastAsia="Tahoma" w:hAnsi="Tahoma"/>
                <w:sz w:val="20"/>
                <w:szCs w:val="20"/>
                <w:rtl w:val="0"/>
              </w:rPr>
              <w:br w:type="textWrapping"/>
              <w:t xml:space="preserve">หรือเทียบเท่า </w:t>
            </w:r>
            <w:sdt>
              <w:sdtPr>
                <w:tag w:val="goog_rdk_2"/>
              </w:sdtPr>
              <w:sdtContent>
                <w:r w:rsidDel="00000000" w:rsidR="00000000" w:rsidRPr="00000000">
                  <w:rPr>
                    <w:rFonts w:ascii="Arial Unicode MS" w:cs="Arial Unicode MS" w:eastAsia="Arial Unicode MS" w:hAnsi="Arial Unicode MS"/>
                    <w:b w:val="1"/>
                    <w:sz w:val="20"/>
                    <w:szCs w:val="20"/>
                    <w:rtl w:val="0"/>
                  </w:rPr>
                  <w:t xml:space="preserve">★★★</w:t>
                </w:r>
              </w:sdtContent>
            </w:sdt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119" w:hRule="atLeast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19">
            <w:pPr>
              <w:spacing w:after="0" w:line="240" w:lineRule="auto"/>
              <w:jc w:val="center"/>
              <w:rPr>
                <w:rFonts w:ascii="Tahoma" w:cs="Tahoma" w:eastAsia="Tahoma" w:hAnsi="Tahom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0"/>
                <w:szCs w:val="20"/>
                <w:rtl w:val="0"/>
              </w:rPr>
              <w:t xml:space="preserve">วันที่ 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A">
            <w:pPr>
              <w:spacing w:after="0" w:line="240" w:lineRule="auto"/>
              <w:rPr>
                <w:rFonts w:ascii="Tahoma" w:cs="Tahoma" w:eastAsia="Tahoma" w:hAnsi="Tahoma"/>
                <w:sz w:val="21"/>
                <w:szCs w:val="21"/>
                <w:highlight w:val="yellow"/>
              </w:rPr>
            </w:pP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เมืองโอซาก้า –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ff0000"/>
                <w:sz w:val="22"/>
                <w:szCs w:val="22"/>
                <w:rtl w:val="0"/>
              </w:rPr>
              <w:t xml:space="preserve">ปราสาทโอซาก้า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ff0000"/>
                <w:highlight w:val="yellow"/>
                <w:rtl w:val="0"/>
              </w:rPr>
              <w:t xml:space="preserve">(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ff0000"/>
                <w:sz w:val="22"/>
                <w:szCs w:val="22"/>
                <w:highlight w:val="yellow"/>
                <w:rtl w:val="0"/>
              </w:rPr>
              <w:t xml:space="preserve">ด้านนอก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ff0000"/>
                <w:highlight w:val="yellow"/>
                <w:rtl w:val="0"/>
              </w:rPr>
              <w:t xml:space="preserve">)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ff0000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–</w:t>
            </w:r>
            <w:r w:rsidDel="00000000" w:rsidR="00000000" w:rsidRPr="00000000">
              <w:rPr>
                <w:rFonts w:ascii="Tahoma" w:cs="Tahoma" w:eastAsia="Tahoma" w:hAnsi="Tahoma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ff0000"/>
                <w:rtl w:val="0"/>
              </w:rPr>
              <w:t xml:space="preserve"> </w:t>
              <w:br w:type="textWrapping"/>
            </w:r>
            <w:r w:rsidDel="00000000" w:rsidR="00000000" w:rsidRPr="00000000">
              <w:rPr>
                <w:rFonts w:ascii="Tahoma" w:cs="Tahoma" w:eastAsia="Tahoma" w:hAnsi="Tahoma"/>
                <w:rtl w:val="0"/>
              </w:rPr>
              <w:t xml:space="preserve">MITSUI SHOPPING PARK LALAPORT SAKAI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 –</w:t>
            </w:r>
            <w:r w:rsidDel="00000000" w:rsidR="00000000" w:rsidRPr="00000000">
              <w:rPr>
                <w:rFonts w:ascii="Tahoma" w:cs="Tahoma" w:eastAsia="Tahoma" w:hAnsi="Tahoma"/>
                <w:rtl w:val="0"/>
              </w:rPr>
              <w:t xml:space="preserve"> </w:t>
              <w:br w:type="textWrapping"/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ff0000"/>
                <w:sz w:val="22"/>
                <w:szCs w:val="22"/>
                <w:rtl w:val="0"/>
              </w:rPr>
              <w:t xml:space="preserve">ห้างอิออน มอลล์ ริงกุเซนัน 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–</w:t>
            </w:r>
            <w:r w:rsidDel="00000000" w:rsidR="00000000" w:rsidRPr="00000000">
              <w:rPr>
                <w:rFonts w:ascii="Tahoma" w:cs="Tahoma" w:eastAsia="Tahoma" w:hAnsi="Tahoma"/>
                <w:rtl w:val="0"/>
              </w:rPr>
              <w:t xml:space="preserve"> </w:t>
            </w: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ท่าอากาศยานนานาชาติคันไซ</w:t>
            </w:r>
            <w:r w:rsidDel="00000000" w:rsidR="00000000" w:rsidRPr="00000000">
              <w:rPr>
                <w:rFonts w:ascii="Tahoma" w:cs="Tahoma" w:eastAsia="Tahoma" w:hAnsi="Tahoma"/>
                <w:sz w:val="20"/>
                <w:szCs w:val="20"/>
                <w:rtl w:val="0"/>
              </w:rPr>
              <w:t xml:space="preserve"> </w:t>
              <w:br w:type="textWrapping"/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0070c0"/>
                <w:rtl w:val="0"/>
              </w:rPr>
              <w:t xml:space="preserve">XJ611 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0070c0"/>
                <w:sz w:val="22"/>
                <w:szCs w:val="22"/>
                <w:rtl w:val="0"/>
              </w:rPr>
              <w:t xml:space="preserve">(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0070c0"/>
                <w:rtl w:val="0"/>
              </w:rPr>
              <w:t xml:space="preserve">20:55 – 01:15+1</w:t>
            </w:r>
            <w:r w:rsidDel="00000000" w:rsidR="00000000" w:rsidRPr="00000000">
              <w:rPr>
                <w:rFonts w:ascii="Tahoma" w:cs="Tahoma" w:eastAsia="Tahoma" w:hAnsi="Tahoma"/>
                <w:b w:val="1"/>
                <w:color w:val="0070c0"/>
                <w:sz w:val="22"/>
                <w:szCs w:val="22"/>
                <w:rtl w:val="0"/>
              </w:rPr>
              <w:t xml:space="preserve">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B">
            <w:pPr>
              <w:spacing w:after="0" w:line="240" w:lineRule="auto"/>
              <w:jc w:val="center"/>
              <w:rPr>
                <w:rFonts w:ascii="Tahoma" w:cs="Tahoma" w:eastAsia="Tahoma" w:hAnsi="Tahoma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color w:val="000000"/>
                <w:rtl w:val="0"/>
              </w:rPr>
              <w:t xml:space="preserve">B</w:t>
            </w:r>
            <w:r w:rsidDel="00000000" w:rsidR="00000000" w:rsidRPr="00000000">
              <w:rPr>
                <w:rFonts w:ascii="Tahoma" w:cs="Tahoma" w:eastAsia="Tahoma" w:hAnsi="Tahoma"/>
                <w:color w:val="000000"/>
                <w:sz w:val="20"/>
                <w:szCs w:val="20"/>
                <w:rtl w:val="0"/>
              </w:rPr>
              <w:t xml:space="preserve"> /</w:t>
            </w:r>
            <w:r w:rsidDel="00000000" w:rsidR="00000000" w:rsidRPr="00000000">
              <w:rPr>
                <w:rFonts w:ascii="Tahoma" w:cs="Tahoma" w:eastAsia="Tahoma" w:hAnsi="Tahoma"/>
                <w:color w:val="000000"/>
                <w:rtl w:val="0"/>
              </w:rPr>
              <w:t xml:space="preserve"> -</w:t>
            </w:r>
            <w:r w:rsidDel="00000000" w:rsidR="00000000" w:rsidRPr="00000000">
              <w:rPr>
                <w:rFonts w:ascii="Tahoma" w:cs="Tahoma" w:eastAsia="Tahoma" w:hAnsi="Tahoma"/>
                <w:color w:val="000000"/>
                <w:sz w:val="20"/>
                <w:szCs w:val="20"/>
                <w:rtl w:val="0"/>
              </w:rPr>
              <w:t xml:space="preserve"> /</w:t>
            </w:r>
            <w:r w:rsidDel="00000000" w:rsidR="00000000" w:rsidRPr="00000000">
              <w:rPr>
                <w:rFonts w:ascii="Tahoma" w:cs="Tahoma" w:eastAsia="Tahoma" w:hAnsi="Tahoma"/>
                <w:sz w:val="20"/>
                <w:szCs w:val="20"/>
                <w:rtl w:val="0"/>
              </w:rPr>
              <w:t xml:space="preserve"> -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1C">
            <w:pPr>
              <w:spacing w:after="0" w:line="240" w:lineRule="auto"/>
              <w:jc w:val="center"/>
              <w:rPr>
                <w:rFonts w:ascii="Tahoma" w:cs="Tahoma" w:eastAsia="Tahoma" w:hAnsi="Tahoma"/>
                <w:color w:val="000000"/>
              </w:rPr>
            </w:pPr>
            <w:r w:rsidDel="00000000" w:rsidR="00000000" w:rsidRPr="00000000">
              <w:rPr>
                <w:rFonts w:ascii="Tahoma" w:cs="Tahoma" w:eastAsia="Tahoma" w:hAnsi="Tahoma"/>
                <w:sz w:val="20"/>
                <w:szCs w:val="20"/>
                <w:rtl w:val="0"/>
              </w:rPr>
              <w:t xml:space="preserve">-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556" w:hRule="atLeast"/>
          <w:tblHeader w:val="0"/>
        </w:trPr>
        <w:tc>
          <w:tcPr>
            <w:shd w:fill="fff1e5" w:val="clear"/>
            <w:vAlign w:val="center"/>
          </w:tcPr>
          <w:p w:rsidR="00000000" w:rsidDel="00000000" w:rsidP="00000000" w:rsidRDefault="00000000" w:rsidRPr="00000000" w14:paraId="0000001D">
            <w:pPr>
              <w:spacing w:after="0" w:line="240" w:lineRule="auto"/>
              <w:jc w:val="center"/>
              <w:rPr>
                <w:rFonts w:ascii="Tahoma" w:cs="Tahoma" w:eastAsia="Tahoma" w:hAnsi="Tahoma"/>
                <w:b w:val="1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color w:val="000000"/>
                <w:sz w:val="20"/>
                <w:szCs w:val="20"/>
                <w:rtl w:val="0"/>
              </w:rPr>
              <w:t xml:space="preserve">วันที่ 5</w:t>
            </w:r>
          </w:p>
        </w:tc>
        <w:tc>
          <w:tcPr>
            <w:shd w:fill="fff1e5" w:val="clear"/>
            <w:vAlign w:val="center"/>
          </w:tcPr>
          <w:p w:rsidR="00000000" w:rsidDel="00000000" w:rsidP="00000000" w:rsidRDefault="00000000" w:rsidRPr="00000000" w14:paraId="0000001E">
            <w:pPr>
              <w:spacing w:after="0" w:lineRule="auto"/>
              <w:rPr>
                <w:rFonts w:ascii="Tahoma" w:cs="Tahoma" w:eastAsia="Tahoma" w:hAnsi="Tahoma"/>
                <w:sz w:val="22"/>
                <w:szCs w:val="22"/>
              </w:rPr>
            </w:pPr>
            <w:r w:rsidDel="00000000" w:rsidR="00000000" w:rsidRPr="00000000">
              <w:rPr>
                <w:rFonts w:ascii="Tahoma" w:cs="Tahoma" w:eastAsia="Tahoma" w:hAnsi="Tahoma"/>
                <w:sz w:val="22"/>
                <w:szCs w:val="22"/>
                <w:rtl w:val="0"/>
              </w:rPr>
              <w:t xml:space="preserve">ท่าอากาศยานนานาชาติดอนเมือง</w:t>
            </w:r>
          </w:p>
        </w:tc>
        <w:tc>
          <w:tcPr>
            <w:shd w:fill="fff1e5" w:val="clear"/>
            <w:vAlign w:val="center"/>
          </w:tcPr>
          <w:p w:rsidR="00000000" w:rsidDel="00000000" w:rsidP="00000000" w:rsidRDefault="00000000" w:rsidRPr="00000000" w14:paraId="0000001F">
            <w:pPr>
              <w:spacing w:after="0" w:line="240" w:lineRule="auto"/>
              <w:jc w:val="center"/>
              <w:rPr>
                <w:rFonts w:ascii="Tahoma" w:cs="Tahoma" w:eastAsia="Tahoma" w:hAnsi="Tahoma"/>
                <w:color w:val="000000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sz w:val="20"/>
                <w:szCs w:val="20"/>
                <w:rtl w:val="0"/>
              </w:rPr>
              <w:t xml:space="preserve">-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fff1e5" w:val="clear"/>
            <w:vAlign w:val="center"/>
          </w:tcPr>
          <w:p w:rsidR="00000000" w:rsidDel="00000000" w:rsidP="00000000" w:rsidRDefault="00000000" w:rsidRPr="00000000" w14:paraId="00000020">
            <w:pPr>
              <w:spacing w:after="0" w:line="240" w:lineRule="auto"/>
              <w:jc w:val="center"/>
              <w:rPr>
                <w:rFonts w:ascii="Tahoma" w:cs="Tahoma" w:eastAsia="Tahoma" w:hAnsi="Tahoma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sz w:val="20"/>
                <w:szCs w:val="20"/>
                <w:rtl w:val="0"/>
              </w:rPr>
              <w:t xml:space="preserve">-</w:t>
            </w:r>
          </w:p>
        </w:tc>
      </w:tr>
    </w:tbl>
    <w:p w:rsidR="00000000" w:rsidDel="00000000" w:rsidP="00000000" w:rsidRDefault="00000000" w:rsidRPr="00000000" w14:paraId="00000021">
      <w:pPr>
        <w:spacing w:after="0" w:lineRule="auto"/>
        <w:ind w:right="-6"/>
        <w:jc w:val="center"/>
        <w:rPr>
          <w:rFonts w:ascii="Cambria" w:cs="Cambria" w:eastAsia="Cambria" w:hAnsi="Cambria"/>
          <w:b w:val="1"/>
          <w:sz w:val="8"/>
          <w:szCs w:val="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spacing w:after="0" w:lineRule="auto"/>
        <w:ind w:right="-6"/>
        <w:jc w:val="center"/>
        <w:rPr>
          <w:rFonts w:ascii="Cambria" w:cs="Cambria" w:eastAsia="Cambria" w:hAnsi="Cambria"/>
          <w:b w:val="1"/>
          <w:sz w:val="8"/>
          <w:szCs w:val="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spacing w:after="0" w:lineRule="auto"/>
        <w:ind w:right="-6"/>
        <w:jc w:val="center"/>
        <w:rPr>
          <w:rFonts w:ascii="Cambria" w:cs="Cambria" w:eastAsia="Cambria" w:hAnsi="Cambria"/>
          <w:b w:val="1"/>
          <w:sz w:val="8"/>
          <w:szCs w:val="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spacing w:after="0" w:lineRule="auto"/>
        <w:ind w:right="-6"/>
        <w:jc w:val="center"/>
        <w:rPr>
          <w:rFonts w:ascii="Cambria" w:cs="Cambria" w:eastAsia="Cambria" w:hAnsi="Cambria"/>
          <w:b w:val="1"/>
          <w:sz w:val="8"/>
          <w:szCs w:val="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spacing w:after="0" w:lineRule="auto"/>
        <w:ind w:right="-6"/>
        <w:jc w:val="center"/>
        <w:rPr>
          <w:rFonts w:ascii="Cambria" w:cs="Cambria" w:eastAsia="Cambria" w:hAnsi="Cambria"/>
          <w:b w:val="1"/>
          <w:sz w:val="8"/>
          <w:szCs w:val="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spacing w:after="0" w:line="240" w:lineRule="auto"/>
        <w:ind w:right="-6"/>
        <w:rPr>
          <w:rFonts w:ascii="Tahoma" w:cs="Tahoma" w:eastAsia="Tahoma" w:hAnsi="Tahoma"/>
          <w:b w:val="1"/>
          <w:color w:val="ff0000"/>
          <w:sz w:val="4"/>
          <w:szCs w:val="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spacing w:after="0" w:line="240" w:lineRule="auto"/>
        <w:ind w:right="-6"/>
        <w:jc w:val="center"/>
        <w:rPr>
          <w:rFonts w:ascii="Tahoma" w:cs="Tahoma" w:eastAsia="Tahoma" w:hAnsi="Tahoma"/>
          <w:b w:val="1"/>
          <w:color w:val="ff0000"/>
          <w:sz w:val="4"/>
          <w:szCs w:val="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pBdr>
          <w:bottom w:color="000000" w:space="1" w:sz="4" w:val="single"/>
        </w:pBdr>
        <w:shd w:fill="002060" w:val="clear"/>
        <w:tabs>
          <w:tab w:val="left" w:leader="none" w:pos="2010"/>
          <w:tab w:val="center" w:leader="none" w:pos="5102"/>
        </w:tabs>
        <w:spacing w:after="0" w:line="240" w:lineRule="auto"/>
        <w:rPr>
          <w:rFonts w:ascii="Tahoma" w:cs="Tahoma" w:eastAsia="Tahoma" w:hAnsi="Tahoma"/>
          <w:b w:val="1"/>
          <w:color w:val="ffffff"/>
          <w:sz w:val="32"/>
          <w:szCs w:val="32"/>
        </w:rPr>
      </w:pPr>
      <w:r w:rsidDel="00000000" w:rsidR="00000000" w:rsidRPr="00000000">
        <w:rPr>
          <w:rFonts w:ascii="Tahoma" w:cs="Tahoma" w:eastAsia="Tahoma" w:hAnsi="Tahoma"/>
          <w:b w:val="1"/>
          <w:color w:val="ffffff"/>
          <w:sz w:val="32"/>
          <w:szCs w:val="32"/>
          <w:shd w:fill="002060" w:val="clear"/>
          <w:rtl w:val="0"/>
        </w:rPr>
        <w:tab/>
        <w:t xml:space="preserve">โดยสายการบิน แอร์เอเชียเอ็กซ์ (XJ)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spacing w:after="0" w:line="240" w:lineRule="auto"/>
        <w:ind w:right="-6"/>
        <w:jc w:val="center"/>
        <w:rPr>
          <w:rFonts w:ascii="Tahoma" w:cs="Tahoma" w:eastAsia="Tahoma" w:hAnsi="Tahoma"/>
          <w:b w:val="1"/>
          <w:color w:val="f15d13"/>
          <w:sz w:val="12"/>
          <w:szCs w:val="1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spacing w:after="0" w:line="240" w:lineRule="auto"/>
        <w:ind w:right="-6"/>
        <w:jc w:val="center"/>
        <w:rPr>
          <w:rFonts w:ascii="Tahoma" w:cs="Tahoma" w:eastAsia="Tahoma" w:hAnsi="Tahoma"/>
          <w:b w:val="1"/>
          <w:sz w:val="32"/>
          <w:szCs w:val="32"/>
        </w:rPr>
      </w:pPr>
      <w:r w:rsidDel="00000000" w:rsidR="00000000" w:rsidRPr="00000000">
        <w:rPr/>
        <w:drawing>
          <wp:inline distB="0" distT="0" distL="0" distR="0">
            <wp:extent cx="6510037" cy="1973300"/>
            <wp:effectExtent b="0" l="0" r="0" t="0"/>
            <wp:docPr id="2073499055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510037" cy="1973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32"/>
          <w:szCs w:val="32"/>
          <w:rtl w:val="0"/>
        </w:rPr>
        <w:br w:type="textWrapping"/>
      </w:r>
      <w:r w:rsidDel="00000000" w:rsidR="00000000" w:rsidRPr="00000000">
        <w:rPr>
          <w:rFonts w:ascii="Tahoma" w:cs="Tahoma" w:eastAsia="Tahoma" w:hAnsi="Tahoma"/>
          <w:b w:val="1"/>
          <w:color w:val="f15d13"/>
          <w:sz w:val="36"/>
          <w:szCs w:val="36"/>
          <w:rtl w:val="0"/>
        </w:rPr>
        <w:t xml:space="preserve">ไฮไลท์!! อลังการไฟล้านดวง ณ หมูบ้านนาบานะ โนะ ซาโตะ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32"/>
          <w:szCs w:val="32"/>
          <w:rtl w:val="0"/>
        </w:rPr>
        <w:br w:type="textWrapping"/>
        <w:t xml:space="preserve">ไฮไลท์!! </w:t>
      </w:r>
      <w:r w:rsidDel="00000000" w:rsidR="00000000" w:rsidRPr="00000000">
        <w:rPr>
          <w:rFonts w:ascii="Tahoma" w:cs="Tahoma" w:eastAsia="Tahoma" w:hAnsi="Tahoma"/>
          <w:b w:val="1"/>
          <w:sz w:val="28"/>
          <w:szCs w:val="28"/>
          <w:rtl w:val="0"/>
        </w:rPr>
        <w:t xml:space="preserve">ชมใบไม้เปลี่ยนสีที่สวยที่สุดในภูมิภาค ณ </w:t>
      </w:r>
      <w:r w:rsidDel="00000000" w:rsidR="00000000" w:rsidRPr="00000000">
        <w:rPr>
          <w:rFonts w:ascii="Tahoma" w:cs="Tahoma" w:eastAsia="Tahoma" w:hAnsi="Tahoma"/>
          <w:b w:val="1"/>
          <w:color w:val="ed7d31"/>
          <w:sz w:val="32"/>
          <w:szCs w:val="32"/>
          <w:rtl w:val="0"/>
        </w:rPr>
        <w:t xml:space="preserve">หุบเขาโครังเค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0"/>
          <w:szCs w:val="20"/>
          <w:rtl w:val="0"/>
        </w:rPr>
        <w:t xml:space="preserve">(ขึ้นกับภูมิอากาศ)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8"/>
          <w:szCs w:val="28"/>
          <w:rtl w:val="0"/>
        </w:rPr>
        <w:br w:type="textWrapping"/>
      </w:r>
      <w:r w:rsidDel="00000000" w:rsidR="00000000" w:rsidRPr="00000000">
        <w:rPr>
          <w:rFonts w:ascii="Tahoma" w:cs="Tahoma" w:eastAsia="Tahoma" w:hAnsi="Tahoma"/>
          <w:b w:val="1"/>
          <w:sz w:val="28"/>
          <w:szCs w:val="28"/>
          <w:rtl w:val="0"/>
        </w:rPr>
        <w:t xml:space="preserve">สักการะ </w:t>
      </w:r>
      <w:r w:rsidDel="00000000" w:rsidR="00000000" w:rsidRPr="00000000">
        <w:rPr>
          <w:rFonts w:ascii="Tahoma" w:cs="Tahoma" w:eastAsia="Tahoma" w:hAnsi="Tahoma"/>
          <w:b w:val="1"/>
          <w:color w:val="0070c0"/>
          <w:sz w:val="28"/>
          <w:szCs w:val="28"/>
          <w:rtl w:val="0"/>
        </w:rPr>
        <w:t xml:space="preserve">พระใหญ่ไดบุทสึ </w:t>
      </w:r>
      <w:r w:rsidDel="00000000" w:rsidR="00000000" w:rsidRPr="00000000">
        <w:rPr>
          <w:rFonts w:ascii="Tahoma" w:cs="Tahoma" w:eastAsia="Tahoma" w:hAnsi="Tahoma"/>
          <w:b w:val="1"/>
          <w:sz w:val="28"/>
          <w:szCs w:val="28"/>
          <w:rtl w:val="0"/>
        </w:rPr>
        <w:t xml:space="preserve">แห่งเมืองนารา</w:t>
      </w:r>
      <w:r w:rsidDel="00000000" w:rsidR="00000000" w:rsidRPr="00000000">
        <w:rPr>
          <w:rFonts w:ascii="Tahoma" w:cs="Tahoma" w:eastAsia="Tahoma" w:hAnsi="Tahoma"/>
          <w:b w:val="1"/>
          <w:sz w:val="24"/>
          <w:szCs w:val="24"/>
          <w:rtl w:val="0"/>
        </w:rPr>
        <w:t xml:space="preserve">และชมความน่ารักของกวาง ที่มากมายบริเวณสวน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spacing w:after="0" w:line="240" w:lineRule="auto"/>
        <w:ind w:right="-6"/>
        <w:jc w:val="center"/>
        <w:rPr>
          <w:rFonts w:ascii="Tahoma" w:cs="Tahoma" w:eastAsia="Tahoma" w:hAnsi="Tahoma"/>
          <w:b w:val="1"/>
          <w:sz w:val="28"/>
          <w:szCs w:val="28"/>
        </w:rPr>
      </w:pPr>
      <w:r w:rsidDel="00000000" w:rsidR="00000000" w:rsidRPr="00000000">
        <w:rPr>
          <w:rFonts w:ascii="Tahoma" w:cs="Tahoma" w:eastAsia="Tahoma" w:hAnsi="Tahoma"/>
          <w:b w:val="1"/>
          <w:sz w:val="32"/>
          <w:szCs w:val="32"/>
          <w:rtl w:val="0"/>
        </w:rPr>
        <w:t xml:space="preserve">ชมสวนสไตล์ญี่ปุ่น และเยือน </w:t>
      </w:r>
      <w:r w:rsidDel="00000000" w:rsidR="00000000" w:rsidRPr="00000000">
        <w:rPr>
          <w:rFonts w:ascii="Tahoma" w:cs="Tahoma" w:eastAsia="Tahoma" w:hAnsi="Tahoma"/>
          <w:b w:val="1"/>
          <w:color w:val="0070c0"/>
          <w:sz w:val="32"/>
          <w:szCs w:val="32"/>
          <w:rtl w:val="0"/>
        </w:rPr>
        <w:t xml:space="preserve">วัดกินคะคุจิ หรือ วัดเงิน </w:t>
      </w:r>
      <w:r w:rsidDel="00000000" w:rsidR="00000000" w:rsidRPr="00000000">
        <w:rPr>
          <w:rFonts w:ascii="Tahoma" w:cs="Tahoma" w:eastAsia="Tahoma" w:hAnsi="Tahoma"/>
          <w:b w:val="1"/>
          <w:sz w:val="32"/>
          <w:szCs w:val="32"/>
          <w:rtl w:val="0"/>
        </w:rPr>
        <w:t xml:space="preserve">แห่งเมืองเกียวโต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spacing w:after="0" w:lineRule="auto"/>
        <w:ind w:right="-6"/>
        <w:jc w:val="center"/>
        <w:rPr>
          <w:rFonts w:ascii="Tahoma" w:cs="Tahoma" w:eastAsia="Tahoma" w:hAnsi="Tahoma"/>
          <w:b w:val="1"/>
          <w:sz w:val="28"/>
          <w:szCs w:val="28"/>
        </w:rPr>
      </w:pPr>
      <w:r w:rsidDel="00000000" w:rsidR="00000000" w:rsidRPr="00000000">
        <w:rPr>
          <w:rFonts w:ascii="Tahoma" w:cs="Tahoma" w:eastAsia="Tahoma" w:hAnsi="Tahoma"/>
          <w:b w:val="1"/>
          <w:sz w:val="32"/>
          <w:szCs w:val="32"/>
          <w:rtl w:val="0"/>
        </w:rPr>
        <w:t xml:space="preserve">ชมความยิ่งใหญ่ ของ </w:t>
      </w:r>
      <w:r w:rsidDel="00000000" w:rsidR="00000000" w:rsidRPr="00000000">
        <w:rPr>
          <w:rFonts w:ascii="Tahoma" w:cs="Tahoma" w:eastAsia="Tahoma" w:hAnsi="Tahoma"/>
          <w:b w:val="1"/>
          <w:color w:val="0070c0"/>
          <w:sz w:val="32"/>
          <w:szCs w:val="32"/>
          <w:rtl w:val="0"/>
        </w:rPr>
        <w:t xml:space="preserve">ปราสาทโอซาก้า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spacing w:after="0" w:lineRule="auto"/>
        <w:ind w:right="-6"/>
        <w:jc w:val="center"/>
        <w:rPr>
          <w:rFonts w:ascii="Tahoma" w:cs="Tahoma" w:eastAsia="Tahoma" w:hAnsi="Tahoma"/>
          <w:b w:val="1"/>
          <w:color w:val="0070c0"/>
          <w:sz w:val="28"/>
          <w:szCs w:val="28"/>
        </w:rPr>
      </w:pPr>
      <w:r w:rsidDel="00000000" w:rsidR="00000000" w:rsidRPr="00000000">
        <w:rPr>
          <w:rFonts w:ascii="Tahoma" w:cs="Tahoma" w:eastAsia="Tahoma" w:hAnsi="Tahoma"/>
          <w:b w:val="1"/>
          <w:sz w:val="28"/>
          <w:szCs w:val="28"/>
          <w:rtl w:val="0"/>
        </w:rPr>
        <w:t xml:space="preserve"> ช้อปปิ้งจุใจ ณ </w:t>
      </w:r>
      <w:r w:rsidDel="00000000" w:rsidR="00000000" w:rsidRPr="00000000">
        <w:rPr>
          <w:rFonts w:ascii="Tahoma" w:cs="Tahoma" w:eastAsia="Tahoma" w:hAnsi="Tahoma"/>
          <w:b w:val="1"/>
          <w:color w:val="0070c0"/>
          <w:sz w:val="28"/>
          <w:szCs w:val="28"/>
          <w:rtl w:val="0"/>
        </w:rPr>
        <w:t xml:space="preserve">MITSUI SHOPPING PARK LALAPORT SAKAI</w:t>
      </w:r>
      <w:r w:rsidDel="00000000" w:rsidR="00000000" w:rsidRPr="00000000">
        <w:rPr>
          <w:rFonts w:ascii="Tahoma" w:cs="Tahoma" w:eastAsia="Tahoma" w:hAnsi="Tahoma"/>
          <w:b w:val="1"/>
          <w:sz w:val="28"/>
          <w:szCs w:val="28"/>
          <w:rtl w:val="0"/>
        </w:rPr>
        <w:t xml:space="preserve"> </w:t>
        <w:br w:type="textWrapping"/>
        <w:t xml:space="preserve">และ</w:t>
      </w:r>
      <w:r w:rsidDel="00000000" w:rsidR="00000000" w:rsidRPr="00000000">
        <w:rPr>
          <w:rFonts w:ascii="Tahoma" w:cs="Tahoma" w:eastAsia="Tahoma" w:hAnsi="Tahoma"/>
          <w:b w:val="1"/>
          <w:color w:val="0070c0"/>
          <w:sz w:val="28"/>
          <w:szCs w:val="28"/>
          <w:rtl w:val="0"/>
        </w:rPr>
        <w:t xml:space="preserve"> ย่านชินไซบาชิ</w:t>
      </w:r>
      <w:r w:rsidDel="00000000" w:rsidR="00000000" w:rsidRPr="00000000">
        <w:rPr>
          <w:rFonts w:ascii="Tahoma" w:cs="Tahoma" w:eastAsia="Tahoma" w:hAnsi="Tahoma"/>
          <w:b w:val="1"/>
          <w:sz w:val="28"/>
          <w:szCs w:val="28"/>
          <w:rtl w:val="0"/>
        </w:rPr>
        <w:t xml:space="preserve"> พร้อมเช็คอิน </w:t>
      </w:r>
      <w:r w:rsidDel="00000000" w:rsidR="00000000" w:rsidRPr="00000000">
        <w:rPr>
          <w:rFonts w:ascii="Tahoma" w:cs="Tahoma" w:eastAsia="Tahoma" w:hAnsi="Tahoma"/>
          <w:b w:val="1"/>
          <w:color w:val="0070c0"/>
          <w:sz w:val="28"/>
          <w:szCs w:val="28"/>
          <w:rtl w:val="0"/>
        </w:rPr>
        <w:t xml:space="preserve">ป้ายกูลิโกะแมน </w:t>
      </w:r>
      <w:r w:rsidDel="00000000" w:rsidR="00000000" w:rsidRPr="00000000">
        <w:rPr>
          <w:rFonts w:ascii="Tahoma" w:cs="Tahoma" w:eastAsia="Tahoma" w:hAnsi="Tahoma"/>
          <w:b w:val="1"/>
          <w:sz w:val="28"/>
          <w:szCs w:val="28"/>
          <w:rtl w:val="0"/>
        </w:rPr>
        <w:t xml:space="preserve">แห่ง</w:t>
      </w:r>
      <w:r w:rsidDel="00000000" w:rsidR="00000000" w:rsidRPr="00000000">
        <w:rPr>
          <w:rFonts w:ascii="Tahoma" w:cs="Tahoma" w:eastAsia="Tahoma" w:hAnsi="Tahoma"/>
          <w:b w:val="1"/>
          <w:color w:val="0070c0"/>
          <w:sz w:val="28"/>
          <w:szCs w:val="28"/>
          <w:rtl w:val="0"/>
        </w:rPr>
        <w:t xml:space="preserve"> โดทงโบริ</w:t>
        <w:br w:type="textWrapping"/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8"/>
          <w:szCs w:val="28"/>
          <w:rtl w:val="0"/>
        </w:rPr>
        <w:t xml:space="preserve">มีน้ำดื่มบริการบนรถบัสวันละ 1 ขวด</w:t>
      </w:r>
      <w:r w:rsidDel="00000000" w:rsidR="00000000" w:rsidRPr="00000000">
        <w:rPr>
          <w:rtl w:val="0"/>
        </w:rPr>
      </w:r>
    </w:p>
    <w:tbl>
      <w:tblPr>
        <w:tblStyle w:val="Table2"/>
        <w:tblpPr w:leftFromText="180" w:rightFromText="180" w:topFromText="0" w:bottomFromText="0" w:vertAnchor="text" w:horzAnchor="text" w:tblpX="0" w:tblpY="153"/>
        <w:tblW w:w="10075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4817"/>
        <w:gridCol w:w="2198"/>
        <w:gridCol w:w="1620"/>
        <w:gridCol w:w="1440"/>
        <w:tblGridChange w:id="0">
          <w:tblGrid>
            <w:gridCol w:w="4817"/>
            <w:gridCol w:w="2198"/>
            <w:gridCol w:w="1620"/>
            <w:gridCol w:w="1440"/>
          </w:tblGrid>
        </w:tblGridChange>
      </w:tblGrid>
      <w:tr>
        <w:trPr>
          <w:cantSplit w:val="0"/>
          <w:trHeight w:val="420" w:hRule="atLeast"/>
          <w:tblHeader w:val="0"/>
        </w:trPr>
        <w:tc>
          <w:tcPr>
            <w:gridSpan w:val="4"/>
            <w:shd w:fill="002060" w:val="clear"/>
            <w:vAlign w:val="center"/>
          </w:tcPr>
          <w:p w:rsidR="00000000" w:rsidDel="00000000" w:rsidP="00000000" w:rsidRDefault="00000000" w:rsidRPr="00000000" w14:paraId="0000002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ffffff"/>
                <w:sz w:val="32"/>
                <w:szCs w:val="32"/>
                <w:u w:val="none"/>
                <w:shd w:fill="auto" w:val="clear"/>
                <w:vertAlign w:val="baseline"/>
                <w:rtl w:val="0"/>
              </w:rPr>
              <w:t xml:space="preserve">ที่นั่งจำนวน กรุ๊ปละ 34 ท่าน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6" w:hRule="atLeast"/>
          <w:tblHeader w:val="0"/>
        </w:trPr>
        <w:tc>
          <w:tcPr>
            <w:shd w:fill="c55911" w:val="clear"/>
            <w:vAlign w:val="center"/>
          </w:tcPr>
          <w:p w:rsidR="00000000" w:rsidDel="00000000" w:rsidP="00000000" w:rsidRDefault="00000000" w:rsidRPr="00000000" w14:paraId="0000003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</w:rPr>
            </w:pPr>
            <w:bookmarkStart w:colFirst="0" w:colLast="0" w:name="_heading=h.gjdgxs" w:id="0"/>
            <w:bookmarkEnd w:id="0"/>
            <w:r w:rsidDel="00000000" w:rsidR="00000000" w:rsidRPr="00000000"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วันเดินทาง</w:t>
            </w:r>
          </w:p>
        </w:tc>
        <w:tc>
          <w:tcPr>
            <w:shd w:fill="c55911" w:val="clear"/>
            <w:vAlign w:val="center"/>
          </w:tcPr>
          <w:p w:rsidR="00000000" w:rsidDel="00000000" w:rsidP="00000000" w:rsidRDefault="00000000" w:rsidRPr="00000000" w14:paraId="0000003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ราคาผู้ใหญ่</w:t>
            </w:r>
          </w:p>
        </w:tc>
        <w:tc>
          <w:tcPr>
            <w:shd w:fill="c55911" w:val="clear"/>
            <w:vAlign w:val="center"/>
          </w:tcPr>
          <w:p w:rsidR="00000000" w:rsidDel="00000000" w:rsidP="00000000" w:rsidRDefault="00000000" w:rsidRPr="00000000" w14:paraId="0000003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พักเดี่ยว</w:t>
            </w:r>
          </w:p>
        </w:tc>
        <w:tc>
          <w:tcPr>
            <w:shd w:fill="c55911" w:val="clear"/>
            <w:vAlign w:val="center"/>
          </w:tcPr>
          <w:p w:rsidR="00000000" w:rsidDel="00000000" w:rsidP="00000000" w:rsidRDefault="00000000" w:rsidRPr="00000000" w14:paraId="0000003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อากาศ</w:t>
            </w:r>
          </w:p>
        </w:tc>
      </w:tr>
      <w:tr>
        <w:trPr>
          <w:cantSplit w:val="0"/>
          <w:trHeight w:val="305" w:hRule="atLeast"/>
          <w:tblHeader w:val="0"/>
        </w:trPr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3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03 – 07 พฤศจิกายน 2567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3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33,888.-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3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8,000.-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3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EB Garamond" w:cs="EB Garamond" w:eastAsia="EB Garamond" w:hAnsi="EB Garamond"/>
                <w:b w:val="0"/>
                <w:i w:val="0"/>
                <w:smallCaps w:val="0"/>
                <w:strike w:val="0"/>
                <w:color w:val="000000"/>
                <w:sz w:val="2"/>
                <w:szCs w:val="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205104</wp:posOffset>
                  </wp:positionH>
                  <wp:positionV relativeFrom="paragraph">
                    <wp:posOffset>-261619</wp:posOffset>
                  </wp:positionV>
                  <wp:extent cx="246380" cy="246380"/>
                  <wp:effectExtent b="0" l="0" r="0" t="0"/>
                  <wp:wrapSquare wrapText="bothSides" distB="0" distT="0" distL="114300" distR="114300"/>
                  <wp:docPr descr="Sun Icon Vector Art, Icons, and Graphics for Free Download" id="2073499061" name="image8.jpg"/>
                  <a:graphic>
                    <a:graphicData uri="http://schemas.openxmlformats.org/drawingml/2006/picture">
                      <pic:pic>
                        <pic:nvPicPr>
                          <pic:cNvPr descr="Sun Icon Vector Art, Icons, and Graphics for Free Download" id="0" name="image8.jp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380" cy="24638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cantSplit w:val="0"/>
          <w:trHeight w:val="305" w:hRule="atLeast"/>
          <w:tblHeader w:val="0"/>
        </w:trPr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3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10 – 14 พฤศจิกายน 2567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3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33,888.-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3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8,000.-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3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EB Garamond" w:cs="EB Garamond" w:eastAsia="EB Garamond" w:hAnsi="EB Garamond"/>
                <w:b w:val="0"/>
                <w:i w:val="0"/>
                <w:smallCaps w:val="0"/>
                <w:strike w:val="0"/>
                <w:color w:val="000000"/>
                <w:sz w:val="2"/>
                <w:szCs w:val="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205104</wp:posOffset>
                  </wp:positionH>
                  <wp:positionV relativeFrom="paragraph">
                    <wp:posOffset>-261619</wp:posOffset>
                  </wp:positionV>
                  <wp:extent cx="246380" cy="246380"/>
                  <wp:effectExtent b="0" l="0" r="0" t="0"/>
                  <wp:wrapSquare wrapText="bothSides" distB="0" distT="0" distL="114300" distR="114300"/>
                  <wp:docPr descr="Sun Icon Vector Art, Icons, and Graphics for Free Download" id="2073499041" name="image8.jpg"/>
                  <a:graphic>
                    <a:graphicData uri="http://schemas.openxmlformats.org/drawingml/2006/picture">
                      <pic:pic>
                        <pic:nvPicPr>
                          <pic:cNvPr descr="Sun Icon Vector Art, Icons, and Graphics for Free Download" id="0" name="image8.jp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380" cy="24638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cantSplit w:val="0"/>
          <w:trHeight w:val="305" w:hRule="atLeast"/>
          <w:tblHeader w:val="0"/>
        </w:trPr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3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17 – 21 พฤศจิกายน 2567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3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35,888.-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4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8,000.-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4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EB Garamond" w:cs="EB Garamond" w:eastAsia="EB Garamond" w:hAnsi="EB Garamond"/>
                <w:b w:val="0"/>
                <w:i w:val="0"/>
                <w:smallCaps w:val="0"/>
                <w:strike w:val="0"/>
                <w:color w:val="000000"/>
                <w:sz w:val="2"/>
                <w:szCs w:val="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205104</wp:posOffset>
                  </wp:positionH>
                  <wp:positionV relativeFrom="paragraph">
                    <wp:posOffset>-261619</wp:posOffset>
                  </wp:positionV>
                  <wp:extent cx="246380" cy="246380"/>
                  <wp:effectExtent b="0" l="0" r="0" t="0"/>
                  <wp:wrapSquare wrapText="bothSides" distB="0" distT="0" distL="114300" distR="114300"/>
                  <wp:docPr descr="Sun Icon Vector Art, Icons, and Graphics for Free Download" id="2073499053" name="image8.jpg"/>
                  <a:graphic>
                    <a:graphicData uri="http://schemas.openxmlformats.org/drawingml/2006/picture">
                      <pic:pic>
                        <pic:nvPicPr>
                          <pic:cNvPr descr="Sun Icon Vector Art, Icons, and Graphics for Free Download" id="0" name="image8.jp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380" cy="24638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cantSplit w:val="0"/>
          <w:trHeight w:val="462" w:hRule="atLeast"/>
          <w:tblHeader w:val="0"/>
        </w:trPr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4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24 – 28 พฤศจิกายน 2567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4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35,888.-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4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8,000.-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4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EB Garamond" w:cs="EB Garamond" w:eastAsia="EB Garamond" w:hAnsi="EB Garamond"/>
                <w:b w:val="0"/>
                <w:i w:val="0"/>
                <w:smallCaps w:val="0"/>
                <w:strike w:val="0"/>
                <w:color w:val="000000"/>
                <w:sz w:val="2"/>
                <w:szCs w:val="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205104</wp:posOffset>
                  </wp:positionH>
                  <wp:positionV relativeFrom="paragraph">
                    <wp:posOffset>-261619</wp:posOffset>
                  </wp:positionV>
                  <wp:extent cx="246380" cy="246380"/>
                  <wp:effectExtent b="0" l="0" r="0" t="0"/>
                  <wp:wrapSquare wrapText="bothSides" distB="0" distT="0" distL="114300" distR="114300"/>
                  <wp:docPr descr="Sun Icon Vector Art, Icons, and Graphics for Free Download" id="2073499048" name="image8.jpg"/>
                  <a:graphic>
                    <a:graphicData uri="http://schemas.openxmlformats.org/drawingml/2006/picture">
                      <pic:pic>
                        <pic:nvPicPr>
                          <pic:cNvPr descr="Sun Icon Vector Art, Icons, and Graphics for Free Download" id="0" name="image8.jp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380" cy="24638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cantSplit w:val="0"/>
          <w:trHeight w:val="345" w:hRule="atLeast"/>
          <w:tblHeader w:val="0"/>
        </w:trPr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4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01 – 05 ธันวาคม 2567</w:t>
              <w:br w:type="textWrapping"/>
            </w:r>
            <w:r w:rsidDel="00000000" w:rsidR="00000000" w:rsidRPr="00000000">
              <w:rPr>
                <w:rFonts w:ascii="Tahoma" w:cs="Tahoma" w:eastAsia="Tahoma" w:hAnsi="Tahoma"/>
                <w:b w:val="0"/>
                <w:i w:val="0"/>
                <w:smallCaps w:val="0"/>
                <w:strike w:val="0"/>
                <w:color w:val="ff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(วันคล้ายวันพระบรมราชสมภพ)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4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38,888.-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4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8,000.-</w:t>
            </w:r>
          </w:p>
        </w:tc>
        <w:tc>
          <w:tcPr>
            <w:shd w:fill="auto" w:val="clear"/>
            <w:vAlign w:val="center"/>
          </w:tcPr>
          <w:p w:rsidR="00000000" w:rsidDel="00000000" w:rsidP="00000000" w:rsidRDefault="00000000" w:rsidRPr="00000000" w14:paraId="0000004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center"/>
              <w:rPr>
                <w:rFonts w:ascii="EB Garamond" w:cs="EB Garamond" w:eastAsia="EB Garamond" w:hAnsi="EB Garamond"/>
                <w:b w:val="0"/>
                <w:i w:val="0"/>
                <w:smallCaps w:val="0"/>
                <w:strike w:val="0"/>
                <w:color w:val="000000"/>
                <w:sz w:val="2"/>
                <w:szCs w:val="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EB Garamond" w:cs="EB Garamond" w:eastAsia="EB Garamond" w:hAnsi="EB Garamond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  <w:drawing>
                <wp:inline distB="0" distT="0" distL="0" distR="0">
                  <wp:extent cx="302728" cy="302728"/>
                  <wp:effectExtent b="0" l="0" r="0" t="0"/>
                  <wp:docPr descr="แสงแดด สภาพอากาศ - สภาพอากาศและฤดูกาล ไอคอน" id="2073499056" name="image20.png"/>
                  <a:graphic>
                    <a:graphicData uri="http://schemas.openxmlformats.org/drawingml/2006/picture">
                      <pic:pic>
                        <pic:nvPicPr>
                          <pic:cNvPr descr="แสงแดด สภาพอากาศ - สภาพอากาศและฤดูกาล ไอคอน" id="0" name="image20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28" cy="30272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4A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  <w:sz w:val="8"/>
          <w:szCs w:val="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spacing w:after="0" w:line="240" w:lineRule="auto"/>
        <w:jc w:val="both"/>
        <w:rPr>
          <w:rFonts w:ascii="Tahoma" w:cs="Tahoma" w:eastAsia="Tahoma" w:hAnsi="Tahoma"/>
          <w:b w:val="1"/>
          <w:sz w:val="12"/>
          <w:szCs w:val="1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shd w:fill="fff2cc" w:val="clear"/>
        <w:spacing w:after="0" w:lineRule="auto"/>
        <w:jc w:val="center"/>
        <w:rPr>
          <w:rFonts w:ascii="Tahoma" w:cs="Tahoma" w:eastAsia="Tahoma" w:hAnsi="Tahoma"/>
          <w:b w:val="1"/>
        </w:rPr>
      </w:pPr>
      <w:r w:rsidDel="00000000" w:rsidR="00000000" w:rsidRPr="00000000">
        <w:rPr>
          <w:rFonts w:ascii="Tahoma" w:cs="Tahoma" w:eastAsia="Tahoma" w:hAnsi="Tahoma"/>
          <w:b w:val="1"/>
          <w:rtl w:val="0"/>
        </w:rPr>
        <w:t xml:space="preserve">&gt;&gt;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สภาพอากาศเป็นเพียงการพยากรณ์ อาจมีการเปลี่ยนแปลงได้ ควรเช็คในใบนัดหมายอีกครั้ง</w:t>
      </w:r>
      <w:r w:rsidDel="00000000" w:rsidR="00000000" w:rsidRPr="00000000">
        <w:rPr>
          <w:rFonts w:ascii="Tahoma" w:cs="Tahoma" w:eastAsia="Tahoma" w:hAnsi="Tahoma"/>
          <w:b w:val="1"/>
          <w:rtl w:val="0"/>
        </w:rPr>
        <w:t xml:space="preserve">&lt;&lt;</w:t>
      </w:r>
    </w:p>
    <w:p w:rsidR="00000000" w:rsidDel="00000000" w:rsidP="00000000" w:rsidRDefault="00000000" w:rsidRPr="00000000" w14:paraId="0000004D">
      <w:pPr>
        <w:shd w:fill="fff2cc" w:val="clear"/>
        <w:spacing w:after="0" w:lineRule="auto"/>
        <w:jc w:val="center"/>
        <w:rPr>
          <w:rFonts w:ascii="Tahoma" w:cs="Tahoma" w:eastAsia="Tahoma" w:hAnsi="Tahoma"/>
          <w:b w:val="1"/>
          <w:sz w:val="22"/>
          <w:szCs w:val="22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** หมายเหตุ ไม่มีราคาเด็ก เนื่องจากเป็นราคาพิเศษ /</w:t>
      </w:r>
      <w:r w:rsidDel="00000000" w:rsidR="00000000" w:rsidRPr="00000000">
        <w:rPr>
          <w:rFonts w:ascii="Tahoma" w:cs="Tahoma" w:eastAsia="Tahoma" w:hAnsi="Tahoma"/>
          <w:b w:val="1"/>
          <w:u w:val="single"/>
          <w:rtl w:val="0"/>
        </w:rPr>
        <w:t xml:space="preserve">Infant</w:t>
      </w:r>
      <w:r w:rsidDel="00000000" w:rsidR="00000000" w:rsidRPr="00000000">
        <w:rPr>
          <w:rFonts w:ascii="Tahoma" w:cs="Tahoma" w:eastAsia="Tahoma" w:hAnsi="Tahoma"/>
          <w:b w:val="1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เด็กอายุต่ำกว่า 2 ปี ราคา 6</w:t>
      </w:r>
      <w:r w:rsidDel="00000000" w:rsidR="00000000" w:rsidRPr="00000000">
        <w:rPr>
          <w:rFonts w:ascii="Tahoma" w:cs="Tahoma" w:eastAsia="Tahoma" w:hAnsi="Tahoma"/>
          <w:b w:val="1"/>
          <w:rtl w:val="0"/>
        </w:rPr>
        <w:t xml:space="preserve">,000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บาท/ท่าน</w:t>
      </w:r>
    </w:p>
    <w:p w:rsidR="00000000" w:rsidDel="00000000" w:rsidP="00000000" w:rsidRDefault="00000000" w:rsidRPr="00000000" w14:paraId="0000004E">
      <w:pPr>
        <w:shd w:fill="fff2cc" w:val="clear"/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sz w:val="24"/>
          <w:szCs w:val="24"/>
          <w:highlight w:val="yellow"/>
          <w:rtl w:val="0"/>
        </w:rPr>
        <w:t xml:space="preserve">ราคานี้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4"/>
          <w:szCs w:val="24"/>
          <w:highlight w:val="yellow"/>
          <w:u w:val="single"/>
          <w:rtl w:val="0"/>
        </w:rPr>
        <w:t xml:space="preserve">ไม่รวม</w:t>
      </w:r>
      <w:r w:rsidDel="00000000" w:rsidR="00000000" w:rsidRPr="00000000">
        <w:rPr>
          <w:rFonts w:ascii="Tahoma" w:cs="Tahoma" w:eastAsia="Tahoma" w:hAnsi="Tahoma"/>
          <w:b w:val="1"/>
          <w:sz w:val="24"/>
          <w:szCs w:val="24"/>
          <w:highlight w:val="yellow"/>
          <w:rtl w:val="0"/>
        </w:rPr>
        <w:t xml:space="preserve">ค่าทิปท่านละ 2,000 บาท/ท่าน/ทริป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shd w:fill="fff2cc" w:val="clear"/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rtl w:val="0"/>
        </w:rPr>
        <w:t xml:space="preserve">ถ้าโปรแกรมมีการปรับราคา บริษัทจะไม่มีอาหารบนเครื่องทันที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  <w:sz w:val="10"/>
          <w:szCs w:val="1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  <w:sz w:val="6"/>
          <w:szCs w:val="6"/>
        </w:rPr>
      </w:pPr>
      <w:r w:rsidDel="00000000" w:rsidR="00000000" w:rsidRPr="00000000">
        <w:rPr>
          <w:rtl w:val="0"/>
        </w:rPr>
      </w:r>
    </w:p>
    <w:tbl>
      <w:tblPr>
        <w:tblStyle w:val="Table3"/>
        <w:tblpPr w:leftFromText="180" w:rightFromText="180" w:topFromText="0" w:bottomFromText="0" w:vertAnchor="text" w:horzAnchor="text" w:tblpX="0" w:tblpY="52"/>
        <w:tblW w:w="10353.0" w:type="dxa"/>
        <w:jc w:val="left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10353"/>
        <w:tblGridChange w:id="0">
          <w:tblGrid>
            <w:gridCol w:w="10353"/>
          </w:tblGrid>
        </w:tblGridChange>
      </w:tblGrid>
      <w:tr>
        <w:trPr>
          <w:cantSplit w:val="0"/>
          <w:trHeight w:val="374" w:hRule="atLeast"/>
          <w:tblHeader w:val="0"/>
        </w:trPr>
        <w:tc>
          <w:tcPr>
            <w:tcBorders>
              <w:top w:color="5b9bd5" w:space="0" w:sz="4" w:val="single"/>
              <w:left w:color="5b9bd5" w:space="0" w:sz="4" w:val="single"/>
              <w:bottom w:color="5b9bd5" w:space="0" w:sz="4" w:val="single"/>
              <w:right w:color="5b9bd5" w:space="0" w:sz="4" w:val="single"/>
            </w:tcBorders>
            <w:shd w:fill="bdd7ee" w:val="clear"/>
            <w:vAlign w:val="center"/>
          </w:tcPr>
          <w:p w:rsidR="00000000" w:rsidDel="00000000" w:rsidP="00000000" w:rsidRDefault="00000000" w:rsidRPr="00000000" w14:paraId="00000052">
            <w:pPr>
              <w:spacing w:after="0" w:lineRule="auto"/>
              <w:jc w:val="center"/>
              <w:rPr>
                <w:rFonts w:ascii="Tahoma" w:cs="Tahoma" w:eastAsia="Tahoma" w:hAnsi="Tahoma"/>
                <w:b w:val="1"/>
                <w:i w:val="1"/>
                <w:color w:val="ff0000"/>
                <w:sz w:val="28"/>
                <w:szCs w:val="28"/>
                <w:highlight w:val="yellow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i w:val="1"/>
                <w:color w:val="ff0000"/>
                <w:sz w:val="28"/>
                <w:szCs w:val="28"/>
                <w:highlight w:val="yellow"/>
                <w:rtl w:val="0"/>
              </w:rPr>
              <w:t xml:space="preserve">สำหรับลูกค้าท่านที่</w:t>
            </w:r>
            <w:r w:rsidDel="00000000" w:rsidR="00000000" w:rsidRPr="00000000">
              <w:rPr>
                <w:rFonts w:ascii="Tahoma" w:cs="Tahoma" w:eastAsia="Tahoma" w:hAnsi="Tahoma"/>
                <w:b w:val="1"/>
                <w:i w:val="1"/>
                <w:color w:val="ff0000"/>
                <w:sz w:val="28"/>
                <w:szCs w:val="28"/>
                <w:highlight w:val="yellow"/>
                <w:u w:val="single"/>
                <w:rtl w:val="0"/>
              </w:rPr>
              <w:t xml:space="preserve">มีตั๋วเครื่องบินแล้ว</w:t>
            </w:r>
            <w:r w:rsidDel="00000000" w:rsidR="00000000" w:rsidRPr="00000000">
              <w:rPr>
                <w:rFonts w:ascii="Tahoma" w:cs="Tahoma" w:eastAsia="Tahoma" w:hAnsi="Tahoma"/>
                <w:b w:val="1"/>
                <w:i w:val="1"/>
                <w:color w:val="ff0000"/>
                <w:sz w:val="28"/>
                <w:szCs w:val="28"/>
                <w:highlight w:val="yellow"/>
                <w:rtl w:val="0"/>
              </w:rPr>
              <w:t xml:space="preserve"> (JOINTOUR)</w:t>
            </w:r>
          </w:p>
          <w:p w:rsidR="00000000" w:rsidDel="00000000" w:rsidP="00000000" w:rsidRDefault="00000000" w:rsidRPr="00000000" w14:paraId="00000053">
            <w:pPr>
              <w:spacing w:after="0" w:lineRule="auto"/>
              <w:jc w:val="center"/>
              <w:rPr>
                <w:rFonts w:ascii="Tahoma" w:cs="Tahoma" w:eastAsia="Tahoma" w:hAnsi="Tahoma"/>
                <w:b w:val="1"/>
                <w:i w:val="1"/>
                <w:color w:val="ffffff"/>
                <w:sz w:val="28"/>
                <w:szCs w:val="28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i w:val="1"/>
                <w:color w:val="ff0000"/>
                <w:sz w:val="28"/>
                <w:szCs w:val="28"/>
                <w:highlight w:val="yellow"/>
                <w:u w:val="single"/>
                <w:rtl w:val="0"/>
              </w:rPr>
              <w:t xml:space="preserve">ลดจากราคาทัวร์</w:t>
            </w:r>
            <w:r w:rsidDel="00000000" w:rsidR="00000000" w:rsidRPr="00000000">
              <w:rPr>
                <w:rFonts w:ascii="Tahoma" w:cs="Tahoma" w:eastAsia="Tahoma" w:hAnsi="Tahoma"/>
                <w:b w:val="1"/>
                <w:i w:val="1"/>
                <w:color w:val="ff0000"/>
                <w:sz w:val="28"/>
                <w:szCs w:val="28"/>
                <w:highlight w:val="yellow"/>
                <w:rtl w:val="0"/>
              </w:rPr>
              <w:t xml:space="preserve"> 7,000 บาท/ท่าน</w:t>
            </w:r>
            <w:r w:rsidDel="00000000" w:rsidR="00000000" w:rsidRPr="00000000">
              <w:rPr>
                <w:rFonts w:ascii="Tahoma" w:cs="Tahoma" w:eastAsia="Tahoma" w:hAnsi="Tahoma"/>
                <w:b w:val="1"/>
                <w:i w:val="1"/>
                <w:color w:val="ff0000"/>
                <w:sz w:val="22"/>
                <w:szCs w:val="22"/>
                <w:highlight w:val="yellow"/>
                <w:rtl w:val="0"/>
              </w:rPr>
              <w:t xml:space="preserve"> (มีจำนวนจำกัด)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4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  <w:sz w:val="10"/>
          <w:szCs w:val="1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  <w:sz w:val="10"/>
          <w:szCs w:val="1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  <w:sz w:val="10"/>
          <w:szCs w:val="1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  <w:sz w:val="10"/>
          <w:szCs w:val="1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8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  <w:sz w:val="10"/>
          <w:szCs w:val="1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  <w:sz w:val="10"/>
          <w:szCs w:val="1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A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  <w:sz w:val="10"/>
          <w:szCs w:val="1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  <w:sz w:val="10"/>
          <w:szCs w:val="1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C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  <w:sz w:val="10"/>
          <w:szCs w:val="1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  <w:sz w:val="10"/>
          <w:szCs w:val="1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  <w:sz w:val="10"/>
          <w:szCs w:val="1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  <w:sz w:val="10"/>
          <w:szCs w:val="1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  <w:sz w:val="10"/>
          <w:szCs w:val="1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  <w:sz w:val="10"/>
          <w:szCs w:val="1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  <w:sz w:val="10"/>
          <w:szCs w:val="1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  <w:sz w:val="10"/>
          <w:szCs w:val="1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  <w:sz w:val="10"/>
          <w:szCs w:val="1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  <w:sz w:val="10"/>
          <w:szCs w:val="1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  <w:sz w:val="10"/>
          <w:szCs w:val="1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  <w:sz w:val="10"/>
          <w:szCs w:val="1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  <w:sz w:val="10"/>
          <w:szCs w:val="1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  <w:sz w:val="10"/>
          <w:szCs w:val="1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spacing w:after="0" w:line="240" w:lineRule="auto"/>
        <w:jc w:val="both"/>
        <w:rPr>
          <w:rFonts w:ascii="Tahoma" w:cs="Tahoma" w:eastAsia="Tahoma" w:hAnsi="Tahoma"/>
          <w:b w:val="1"/>
          <w:color w:val="000000"/>
          <w:sz w:val="10"/>
          <w:szCs w:val="1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pBdr>
          <w:top w:color="00b0f0" w:space="1" w:sz="4" w:val="single"/>
          <w:left w:color="00b0f0" w:space="4" w:sz="4" w:val="single"/>
          <w:bottom w:color="00b0f0" w:space="1" w:sz="4" w:val="single"/>
          <w:right w:color="00b0f0" w:space="4" w:sz="4" w:val="single"/>
        </w:pBdr>
        <w:shd w:fill="002060" w:val="clear"/>
        <w:tabs>
          <w:tab w:val="left" w:leader="none" w:pos="1418"/>
        </w:tabs>
        <w:spacing w:after="80" w:lineRule="auto"/>
        <w:jc w:val="both"/>
        <w:rPr>
          <w:rFonts w:ascii="Tahoma" w:cs="Tahoma" w:eastAsia="Tahoma" w:hAnsi="Tahoma"/>
          <w:b w:val="1"/>
          <w:color w:val="ffffff"/>
        </w:rPr>
      </w:pP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rtl w:val="0"/>
        </w:rPr>
        <w:t xml:space="preserve">วันแรก     </w:t>
        <w:tab/>
        <w:t xml:space="preserve">ท่าอากาศยานนานาชาติดอนเมือง กรุงเทพฯ</w:t>
      </w:r>
      <w:r w:rsidDel="00000000" w:rsidR="00000000" w:rsidRPr="00000000">
        <w:rPr>
          <w:rFonts w:ascii="Tahoma" w:cs="Tahoma" w:eastAsia="Tahoma" w:hAnsi="Tahoma"/>
          <w:b w:val="1"/>
          <w:color w:val="ffffff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rtl w:val="0"/>
        </w:rPr>
        <w:t xml:space="preserve">–</w:t>
      </w:r>
      <w:r w:rsidDel="00000000" w:rsidR="00000000" w:rsidRPr="00000000">
        <w:rPr>
          <w:rFonts w:ascii="Tahoma" w:cs="Tahoma" w:eastAsia="Tahoma" w:hAnsi="Tahoma"/>
          <w:b w:val="1"/>
          <w:color w:val="ffffff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rtl w:val="0"/>
        </w:rPr>
        <w:t xml:space="preserve">ท่าอากาศยานนานาชาติคันไซ โอซาก้า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spacing w:after="80" w:lineRule="auto"/>
        <w:ind w:left="1440" w:hanging="1440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b w:val="1"/>
          <w:rtl w:val="0"/>
        </w:rPr>
        <w:t xml:space="preserve">08.30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น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.</w:t>
        <w:tab/>
        <w:t xml:space="preserve">พร้อมกันที่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ท่าอากาศยานนานาชาติ ดอนเมือง</w:t>
      </w:r>
      <w:r w:rsidDel="00000000" w:rsidR="00000000" w:rsidRPr="00000000">
        <w:rPr>
          <w:rFonts w:ascii="Tahoma" w:cs="Tahoma" w:eastAsia="Tahoma" w:hAnsi="Tahoma"/>
          <w:color w:val="0000ff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อาคาร 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1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ผู้โดยสารขาออกระหว่างประเทศ เคาน์เตอร์</w:t>
      </w:r>
      <w:r w:rsidDel="00000000" w:rsidR="00000000" w:rsidRPr="00000000">
        <w:rPr>
          <w:rFonts w:ascii="Tahoma" w:cs="Tahoma" w:eastAsia="Tahoma" w:hAnsi="Tahoma"/>
          <w:color w:val="0000ff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สายการบินแอร์เอเชีย เอ็กซ์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เจ้าหน้าที่ของบริษัทฯ คอยให้การต้อนรับ และอำนวยความสะดวกในการเช็คอิน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spacing w:after="80" w:lineRule="auto"/>
        <w:ind w:left="1440" w:hanging="1440"/>
        <w:jc w:val="both"/>
        <w:rPr>
          <w:rFonts w:ascii="Tahoma" w:cs="Tahoma" w:eastAsia="Tahoma" w:hAnsi="Tahoma"/>
          <w:b w:val="1"/>
          <w:color w:val="3333ff"/>
          <w:sz w:val="22"/>
          <w:szCs w:val="22"/>
        </w:rPr>
      </w:pPr>
      <w:r w:rsidDel="00000000" w:rsidR="00000000" w:rsidRPr="00000000">
        <w:rPr>
          <w:rFonts w:ascii="Tahoma" w:cs="Tahoma" w:eastAsia="Tahoma" w:hAnsi="Tahoma"/>
          <w:b w:val="1"/>
          <w:rtl w:val="0"/>
        </w:rPr>
        <w:t xml:space="preserve">12.15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 น.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ab/>
        <w:t xml:space="preserve">เหินฟ้าสู่ </w:t>
      </w:r>
      <w:r w:rsidDel="00000000" w:rsidR="00000000" w:rsidRPr="00000000">
        <w:rPr>
          <w:rFonts w:ascii="Tahoma" w:cs="Tahoma" w:eastAsia="Tahoma" w:hAnsi="Tahoma"/>
          <w:b w:val="1"/>
          <w:color w:val="0033cc"/>
          <w:sz w:val="22"/>
          <w:szCs w:val="22"/>
          <w:rtl w:val="0"/>
        </w:rPr>
        <w:t xml:space="preserve">เมืองโอซาก้า ประเทศญี่ปุ่น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โดยเที่ยวบินที่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0033cc"/>
          <w:u w:val="single"/>
          <w:rtl w:val="0"/>
        </w:rPr>
        <w:t xml:space="preserve">XJ6</w:t>
      </w:r>
      <w:r w:rsidDel="00000000" w:rsidR="00000000" w:rsidRPr="00000000">
        <w:rPr>
          <w:rFonts w:ascii="Tahoma" w:cs="Tahoma" w:eastAsia="Tahoma" w:hAnsi="Tahoma"/>
          <w:b w:val="1"/>
          <w:color w:val="0033cc"/>
          <w:sz w:val="22"/>
          <w:szCs w:val="22"/>
          <w:u w:val="single"/>
          <w:rtl w:val="0"/>
        </w:rPr>
        <w:t xml:space="preserve">1</w:t>
      </w:r>
      <w:r w:rsidDel="00000000" w:rsidR="00000000" w:rsidRPr="00000000">
        <w:rPr>
          <w:rFonts w:ascii="Tahoma" w:cs="Tahoma" w:eastAsia="Tahoma" w:hAnsi="Tahoma"/>
          <w:b w:val="1"/>
          <w:color w:val="0033cc"/>
          <w:u w:val="single"/>
          <w:rtl w:val="0"/>
        </w:rPr>
        <w:t xml:space="preserve">0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shd w:fill="fcdcfc" w:val="clear"/>
        <w:spacing w:after="80" w:lineRule="auto"/>
        <w:ind w:left="1440" w:firstLine="0"/>
        <w:jc w:val="both"/>
        <w:rPr>
          <w:rFonts w:ascii="Tahoma" w:cs="Tahoma" w:eastAsia="Tahoma" w:hAnsi="Tahoma"/>
          <w:color w:val="ff0000"/>
          <w:sz w:val="22"/>
          <w:szCs w:val="22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สายการบิน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AIR ASIA X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ใช้เครื่อง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AIRBUS A330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-</w:t>
      </w:r>
      <w:r w:rsidDel="00000000" w:rsidR="00000000" w:rsidRPr="00000000">
        <w:rPr>
          <w:rFonts w:ascii="Tahoma" w:cs="Tahoma" w:eastAsia="Tahoma" w:hAnsi="Tahoma"/>
          <w:rtl w:val="0"/>
        </w:rPr>
        <w:t xml:space="preserve">300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 จำนวน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377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 ที่นั่ง จัดที่นั่งแบบ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3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-</w:t>
      </w:r>
      <w:r w:rsidDel="00000000" w:rsidR="00000000" w:rsidRPr="00000000">
        <w:rPr>
          <w:rFonts w:ascii="Tahoma" w:cs="Tahoma" w:eastAsia="Tahoma" w:hAnsi="Tahoma"/>
          <w:rtl w:val="0"/>
        </w:rPr>
        <w:t xml:space="preserve">3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-</w:t>
      </w:r>
      <w:r w:rsidDel="00000000" w:rsidR="00000000" w:rsidRPr="00000000">
        <w:rPr>
          <w:rFonts w:ascii="Tahoma" w:cs="Tahoma" w:eastAsia="Tahoma" w:hAnsi="Tahoma"/>
          <w:rtl w:val="0"/>
        </w:rPr>
        <w:t xml:space="preserve">3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  (น้ำหนักกระเป๋า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20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 กก./ท่าน หากต้องการซื้อน้ำหนักเพิ่ม ต้องเสียค่าใช้จ่าย)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shd w:fill="fcdcfc" w:val="clear"/>
        <w:spacing w:after="80" w:lineRule="auto"/>
        <w:ind w:left="1440" w:firstLine="0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highlight w:val="yellow"/>
          <w:rtl w:val="0"/>
        </w:rPr>
        <w:t xml:space="preserve">บริการอาหารและเครื่องดื่มบนเครื่อง</w:t>
      </w:r>
      <w:r w:rsidDel="00000000" w:rsidR="00000000" w:rsidRPr="00000000">
        <w:rPr>
          <w:rFonts w:ascii="Tahoma" w:cs="Tahoma" w:eastAsia="Tahoma" w:hAnsi="Tahoma"/>
          <w:b w:val="1"/>
          <w:color w:val="ff0000"/>
          <w:highlight w:val="yellow"/>
          <w:rtl w:val="0"/>
        </w:rPr>
        <w:t xml:space="preserve"> (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highlight w:val="yellow"/>
          <w:rtl w:val="0"/>
        </w:rPr>
        <w:t xml:space="preserve">ราคาโปรโมชั่นไม่มีอาหารบนเครื่อง)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spacing w:after="80" w:lineRule="auto"/>
        <w:ind w:left="1440" w:hanging="1440"/>
        <w:jc w:val="both"/>
        <w:rPr>
          <w:rFonts w:ascii="Tahoma" w:cs="Tahoma" w:eastAsia="Tahoma" w:hAnsi="Tahoma"/>
          <w:b w:val="1"/>
          <w:color w:val="0070c0"/>
          <w:u w:val="single"/>
        </w:rPr>
      </w:pPr>
      <w:r w:rsidDel="00000000" w:rsidR="00000000" w:rsidRPr="00000000">
        <w:rPr>
          <w:rFonts w:ascii="Tahoma" w:cs="Tahoma" w:eastAsia="Tahoma" w:hAnsi="Tahoma"/>
          <w:b w:val="1"/>
          <w:rtl w:val="0"/>
        </w:rPr>
        <w:t xml:space="preserve">19.40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 น.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ab/>
        <w:t xml:space="preserve">เดินทางถึง </w:t>
      </w:r>
      <w:r w:rsidDel="00000000" w:rsidR="00000000" w:rsidRPr="00000000">
        <w:rPr>
          <w:rFonts w:ascii="Tahoma" w:cs="Tahoma" w:eastAsia="Tahoma" w:hAnsi="Tahoma"/>
          <w:b w:val="1"/>
          <w:color w:val="0033cc"/>
          <w:sz w:val="22"/>
          <w:szCs w:val="22"/>
          <w:rtl w:val="0"/>
        </w:rPr>
        <w:t xml:space="preserve">ท่าอากาศยานนานาชาติคันไซ โอซาก้า ประเทศญี่ปุ่น</w:t>
      </w:r>
      <w:r w:rsidDel="00000000" w:rsidR="00000000" w:rsidRPr="00000000">
        <w:rPr>
          <w:rFonts w:ascii="Tahoma" w:cs="Tahoma" w:eastAsia="Tahoma" w:hAnsi="Tahoma"/>
          <w:color w:val="0033cc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นำท่านผ่านขั้นตอนการตรวจคนเข้าเมืองและศุลกากร เรียบร้อยแล้ว (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u w:val="single"/>
          <w:rtl w:val="0"/>
        </w:rPr>
        <w:t xml:space="preserve">เวลาที่ญี่ปุ่น เร็วกว่าเมืองไทย 2 ชั่วโมง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กรุณาปรับนาฬิกาของท่านเพื่อความสะดวกในการนัดหมายเวลา) </w:t>
      </w:r>
      <w:r w:rsidDel="00000000" w:rsidR="00000000" w:rsidRPr="00000000">
        <w:rPr>
          <w:rFonts w:ascii="Tahoma" w:cs="Tahoma" w:eastAsia="Tahoma" w:hAnsi="Tahoma"/>
          <w:b w:val="1"/>
          <w:color w:val="0070c0"/>
          <w:sz w:val="22"/>
          <w:szCs w:val="22"/>
          <w:u w:val="single"/>
          <w:rtl w:val="0"/>
        </w:rPr>
        <w:t xml:space="preserve">***สำคัญมาก!! ประเทศญี่ปุ่นไม่อนุญาตให้นำอาหารสด จำพวก เนื้อสัตว์ พืช ผัก ผลไม้ เข้าประเทศ หากฝ่าฝืนมีโทษปรับและจับ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tabs>
          <w:tab w:val="left" w:leader="none" w:pos="1418"/>
        </w:tabs>
        <w:spacing w:after="80" w:lineRule="auto"/>
        <w:jc w:val="both"/>
        <w:rPr>
          <w:rFonts w:ascii="Tahoma" w:cs="Tahoma" w:eastAsia="Tahoma" w:hAnsi="Tahoma"/>
          <w:b w:val="1"/>
          <w:sz w:val="22"/>
          <w:szCs w:val="22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พักที่</w:t>
        <w:tab/>
      </w:r>
      <w:r w:rsidDel="00000000" w:rsidR="00000000" w:rsidRPr="00000000">
        <w:rPr>
          <w:rFonts w:ascii="Tahoma" w:cs="Tahoma" w:eastAsia="Tahoma" w:hAnsi="Tahoma"/>
          <w:b w:val="1"/>
          <w:rtl w:val="0"/>
        </w:rPr>
        <w:t xml:space="preserve">SUMIICHI HOTEL KANSAI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 หรือเทียบเท่าระดับเดียวกัน</w:t>
      </w:r>
      <w:r w:rsidDel="00000000" w:rsidR="00000000" w:rsidRPr="00000000">
        <w:rPr>
          <w:rFonts w:ascii="Tahoma" w:cs="Tahoma" w:eastAsia="Tahoma" w:hAnsi="Tahoma"/>
          <w:b w:val="1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highlight w:val="yellow"/>
          <w:rtl w:val="0"/>
        </w:rPr>
        <w:t xml:space="preserve">(โดยรถบัสโรงแรม)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tabs>
          <w:tab w:val="left" w:leader="none" w:pos="1418"/>
        </w:tabs>
        <w:spacing w:after="80" w:lineRule="auto"/>
        <w:jc w:val="both"/>
        <w:rPr>
          <w:rFonts w:ascii="Tahoma" w:cs="Tahoma" w:eastAsia="Tahoma" w:hAnsi="Tahoma"/>
          <w:b w:val="1"/>
          <w:sz w:val="32"/>
          <w:szCs w:val="32"/>
        </w:rPr>
      </w:pPr>
      <w:r w:rsidDel="00000000" w:rsidR="00000000" w:rsidRPr="00000000">
        <w:rPr>
          <w:rFonts w:ascii="Tahoma" w:cs="Tahoma" w:eastAsia="Tahoma" w:hAnsi="Tahoma"/>
          <w:b w:val="1"/>
          <w:color w:val="ffffff"/>
          <w:sz w:val="52"/>
          <w:szCs w:val="52"/>
        </w:rPr>
        <w:drawing>
          <wp:inline distB="0" distT="0" distL="0" distR="0">
            <wp:extent cx="6469380" cy="2895600"/>
            <wp:effectExtent b="0" l="0" r="0" t="0"/>
            <wp:docPr id="2073499058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289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tabs>
          <w:tab w:val="left" w:leader="none" w:pos="1418"/>
        </w:tabs>
        <w:spacing w:after="80" w:lineRule="auto"/>
        <w:jc w:val="both"/>
        <w:rPr>
          <w:rFonts w:ascii="Tahoma" w:cs="Tahoma" w:eastAsia="Tahoma" w:hAnsi="Tahoma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spacing w:after="80" w:lineRule="auto"/>
        <w:ind w:left="1440" w:hanging="144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spacing w:after="80" w:lineRule="auto"/>
        <w:ind w:left="1440" w:hanging="144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spacing w:after="80" w:lineRule="auto"/>
        <w:ind w:left="1440" w:hanging="144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spacing w:after="80" w:lineRule="auto"/>
        <w:ind w:left="1440" w:hanging="144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spacing w:after="80" w:lineRule="auto"/>
        <w:ind w:left="1440" w:hanging="144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spacing w:after="80" w:lineRule="auto"/>
        <w:ind w:left="1440" w:hanging="144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spacing w:after="80" w:lineRule="auto"/>
        <w:ind w:left="1440" w:hanging="144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spacing w:after="80" w:lineRule="auto"/>
        <w:ind w:left="1440" w:hanging="144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spacing w:after="80" w:lineRule="auto"/>
        <w:ind w:left="1440" w:hanging="144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spacing w:after="80" w:lineRule="auto"/>
        <w:ind w:left="1440" w:hanging="144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spacing w:after="80" w:lineRule="auto"/>
        <w:ind w:left="1440" w:hanging="144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spacing w:after="80" w:lineRule="auto"/>
        <w:ind w:left="1440" w:hanging="144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spacing w:after="80" w:lineRule="auto"/>
        <w:ind w:left="1440" w:hanging="144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spacing w:after="80" w:lineRule="auto"/>
        <w:ind w:left="1440" w:hanging="144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pBdr>
          <w:top w:color="00b0f0" w:space="1" w:sz="4" w:val="single"/>
          <w:left w:color="00b0f0" w:space="4" w:sz="4" w:val="single"/>
          <w:bottom w:color="00b0f0" w:space="1" w:sz="4" w:val="single"/>
          <w:right w:color="00b0f0" w:space="4" w:sz="4" w:val="single"/>
        </w:pBdr>
        <w:shd w:fill="002060" w:val="clear"/>
        <w:tabs>
          <w:tab w:val="left" w:leader="none" w:pos="1418"/>
          <w:tab w:val="left" w:leader="none" w:pos="6946"/>
        </w:tabs>
        <w:spacing w:after="80" w:lineRule="auto"/>
        <w:ind w:left="1418" w:hanging="1418"/>
        <w:jc w:val="both"/>
        <w:rPr>
          <w:rFonts w:ascii="Tahoma" w:cs="Tahoma" w:eastAsia="Tahoma" w:hAnsi="Tahoma"/>
          <w:b w:val="1"/>
          <w:color w:val="ffffff"/>
          <w:shd w:fill="385623" w:val="clear"/>
        </w:rPr>
      </w:pP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shd w:fill="002060" w:val="clear"/>
          <w:rtl w:val="0"/>
        </w:rPr>
        <w:t xml:space="preserve">วันที่สอง  </w:t>
        <w:tab/>
        <w:t xml:space="preserve">เมืองนารา – วัดโทไดจิ –</w:t>
      </w:r>
      <w:r w:rsidDel="00000000" w:rsidR="00000000" w:rsidRPr="00000000">
        <w:rPr>
          <w:rFonts w:ascii="Tahoma" w:cs="Tahoma" w:eastAsia="Tahoma" w:hAnsi="Tahoma"/>
          <w:b w:val="1"/>
          <w:color w:val="ffffff"/>
          <w:shd w:fill="002060" w:val="clear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shd w:fill="002060" w:val="clear"/>
          <w:rtl w:val="0"/>
        </w:rPr>
        <w:t xml:space="preserve">เมืองเกียวโต – วัดกินคะคุจิ หรือ วัดเงิน </w:t>
      </w:r>
      <w:r w:rsidDel="00000000" w:rsidR="00000000" w:rsidRPr="00000000">
        <w:rPr>
          <w:rFonts w:ascii="Tahoma" w:cs="Tahoma" w:eastAsia="Tahoma" w:hAnsi="Tahoma"/>
          <w:b w:val="1"/>
          <w:color w:val="ffffff"/>
          <w:shd w:fill="002060" w:val="clear"/>
          <w:rtl w:val="0"/>
        </w:rPr>
        <w:t xml:space="preserve">– 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shd w:fill="002060" w:val="clear"/>
          <w:rtl w:val="0"/>
        </w:rPr>
        <w:t xml:space="preserve">เมืองนาโกย่า</w:t>
      </w:r>
      <w:r w:rsidDel="00000000" w:rsidR="00000000" w:rsidRPr="00000000">
        <w:rPr>
          <w:rFonts w:ascii="Tahoma" w:cs="Tahoma" w:eastAsia="Tahoma" w:hAnsi="Tahoma"/>
          <w:b w:val="1"/>
          <w:color w:val="ffffff"/>
          <w:shd w:fill="002060" w:val="clear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shd w:fill="002060" w:val="clear"/>
          <w:rtl w:val="0"/>
        </w:rPr>
        <w:t xml:space="preserve">–</w:t>
      </w:r>
      <w:r w:rsidDel="00000000" w:rsidR="00000000" w:rsidRPr="00000000">
        <w:rPr>
          <w:rFonts w:ascii="Tahoma" w:cs="Tahoma" w:eastAsia="Tahoma" w:hAnsi="Tahoma"/>
          <w:b w:val="1"/>
          <w:color w:val="ffffff"/>
          <w:shd w:fill="002060" w:val="clear"/>
          <w:rtl w:val="0"/>
        </w:rPr>
        <w:t xml:space="preserve"> </w:t>
        <w:br w:type="textWrapping"/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shd w:fill="002060" w:val="clear"/>
          <w:rtl w:val="0"/>
        </w:rPr>
        <w:t xml:space="preserve">ชมงานประดับไฟฤดูหนาว ณ หมู่บ้านนาบานะ โนะ ซาโตะ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468474</wp:posOffset>
            </wp:positionV>
            <wp:extent cx="6469380" cy="2998470"/>
            <wp:effectExtent b="0" l="0" r="0" t="0"/>
            <wp:wrapSquare wrapText="bothSides" distB="0" distT="0" distL="114300" distR="114300"/>
            <wp:docPr id="2073499044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299847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3">
      <w:pPr>
        <w:tabs>
          <w:tab w:val="left" w:leader="none" w:pos="1418"/>
        </w:tabs>
        <w:spacing w:after="80" w:lineRule="auto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เช้า     </w:t>
        <w:tab/>
        <w:t xml:space="preserve">รับประทานอาหารเช้า ณ ห้องอาหารของโรงแรม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highlight w:val="yellow"/>
          <w:rtl w:val="0"/>
        </w:rPr>
        <w:t xml:space="preserve">(1)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spacing w:after="80" w:lineRule="auto"/>
        <w:ind w:left="1440" w:firstLine="0"/>
        <w:jc w:val="both"/>
        <w:rPr>
          <w:rFonts w:ascii="Tahoma" w:cs="Tahoma" w:eastAsia="Tahoma" w:hAnsi="Tahoma"/>
          <w:b w:val="1"/>
        </w:rPr>
      </w:pPr>
      <w:bookmarkStart w:colFirst="0" w:colLast="0" w:name="_heading=h.30j0zll" w:id="1"/>
      <w:bookmarkEnd w:id="1"/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เดินทางสู่</w:t>
      </w:r>
      <w:r w:rsidDel="00000000" w:rsidR="00000000" w:rsidRPr="00000000">
        <w:rPr>
          <w:rFonts w:ascii="Tahoma" w:cs="Tahoma" w:eastAsia="Tahoma" w:hAnsi="Tahoma"/>
          <w:color w:val="0070c0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เมืองนารา 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(Nara)</w:t>
      </w:r>
      <w:r w:rsidDel="00000000" w:rsidR="00000000" w:rsidRPr="00000000">
        <w:rPr>
          <w:rFonts w:ascii="Tahoma" w:cs="Tahoma" w:eastAsia="Tahoma" w:hAnsi="Tahoma"/>
          <w:color w:val="0000ff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(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ใช้เวลาเดินทางประมาณ 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1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.30 ชั่วโมง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)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เป็นเมืองหลวงของญี่ปุ่นตั้งแต่ช่วงเริ่มแรกของราชวงศ์ยามาโต้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(300-600)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เมืองหลวงเก่าแก่แห่งนี้มีวัดและศาลเจ้ามากมายซึ่งบางแห่งได้รับการจดทะเบียนเป็นมรกดโลก นำท่านสู่</w:t>
      </w:r>
      <w:r w:rsidDel="00000000" w:rsidR="00000000" w:rsidRPr="00000000">
        <w:rPr>
          <w:rFonts w:ascii="Tahoma" w:cs="Tahoma" w:eastAsia="Tahoma" w:hAnsi="Tahoma"/>
          <w:color w:val="0070c0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วัดโทไดจิ 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(Todaiji)</w:t>
      </w:r>
      <w:r w:rsidDel="00000000" w:rsidR="00000000" w:rsidRPr="00000000">
        <w:rPr>
          <w:rFonts w:ascii="Tahoma" w:cs="Tahoma" w:eastAsia="Tahoma" w:hAnsi="Tahoma"/>
          <w:color w:val="0000ff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วัดหลวงพ่อโตแห่งเมืองนารา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 หรือ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ไดบุทสึ </w:t>
      </w:r>
      <w:r w:rsidDel="00000000" w:rsidR="00000000" w:rsidRPr="00000000">
        <w:rPr>
          <w:rFonts w:ascii="Tahoma" w:cs="Tahoma" w:eastAsia="Tahoma" w:hAnsi="Tahoma"/>
          <w:b w:val="1"/>
          <w:rtl w:val="0"/>
        </w:rPr>
        <w:t xml:space="preserve">(Daibutsu of Nara)</w:t>
      </w:r>
      <w:r w:rsidDel="00000000" w:rsidR="00000000" w:rsidRPr="00000000">
        <w:rPr>
          <w:rFonts w:ascii="Tahoma" w:cs="Tahoma" w:eastAsia="Tahoma" w:hAnsi="Tahoma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เป็นหนึ่งในวัดที่มีชื่อเสียงมากที่สุดและมีความสำคัญทางประวัติศาสตร์ของประเทศญี่ปุ่น ถูกสร้างขึ้นในปี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752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เป็นเหมือนศูนย์กลางของวัดทั้งหมดในประเทศและมีอิทธิพลเป็นอย่างมากในยุคนั้น เพื่อลดบทบาทและอิทธิพลของวัดต่อรัฐบาลลง จึงได้มีการย้ายเมืองหลวงจากนาราไปยังนากาโอกะในปี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784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ภายในเป็นที่ประดิษฐานของหลวงพ่อโตหรือ ไดบุทสึเดน ซึ่งมีขนาดใหญ่ที่สุดในญี่ปุ่น มีความสูงถึง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15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เมตร อีกจุดที่น่าสนใจและเป็นที่นิยมอย่ามากก็คือ เสาไม้ยักษ์ ซึ่งฐานขนาดรอบเสานี้มีขนาดเท่ากันรูจมูกของหลวงพ่อโต และด้านล่างของเสาจะเป็นช่องขนาดไม่ใหญ่มาก มีความเชื่อว่าหากใครสามารถรอดผ่านช่องนี้ไปได้ก็จะสามารถตรัสรู้ได้ในชาติหน้า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tabs>
          <w:tab w:val="left" w:leader="none" w:pos="1418"/>
        </w:tabs>
        <w:spacing w:after="80" w:line="240" w:lineRule="auto"/>
        <w:ind w:left="1418" w:firstLine="0"/>
        <w:jc w:val="both"/>
        <w:rPr>
          <w:rFonts w:ascii="Tahoma" w:cs="Tahoma" w:eastAsia="Tahoma" w:hAnsi="Tahoma"/>
          <w:sz w:val="22"/>
          <w:szCs w:val="22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เดินทางสู่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0033cc"/>
          <w:sz w:val="22"/>
          <w:szCs w:val="22"/>
          <w:rtl w:val="0"/>
        </w:rPr>
        <w:t xml:space="preserve">เมืองเกียวโต </w:t>
      </w:r>
      <w:r w:rsidDel="00000000" w:rsidR="00000000" w:rsidRPr="00000000">
        <w:rPr>
          <w:rFonts w:ascii="Tahoma" w:cs="Tahoma" w:eastAsia="Tahoma" w:hAnsi="Tahoma"/>
          <w:b w:val="1"/>
          <w:color w:val="0033cc"/>
          <w:rtl w:val="0"/>
        </w:rPr>
        <w:t xml:space="preserve">(Kyoto)</w:t>
      </w:r>
      <w:r w:rsidDel="00000000" w:rsidR="00000000" w:rsidRPr="00000000">
        <w:rPr>
          <w:rFonts w:ascii="Tahoma" w:cs="Tahoma" w:eastAsia="Tahoma" w:hAnsi="Tahoma"/>
          <w:color w:val="0033cc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(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ใช้ระยะเวลาในการเดินทางประมาณ 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1.40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 ชั่วโมง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)</w:t>
      </w:r>
      <w:r w:rsidDel="00000000" w:rsidR="00000000" w:rsidRPr="00000000">
        <w:rPr>
          <w:rFonts w:ascii="Tahoma" w:cs="Tahoma" w:eastAsia="Tahoma" w:hAnsi="Tahoma"/>
          <w:b w:val="1"/>
          <w:color w:val="00b050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เมืองหลวงเก่าของประเทศญี่ปุ่น มีชื่อเสียงระดับโลกในเรื่องของวัฒนธรรมที่ประณีต ศิลปะแบบญี่ปุ่นอย่างแท้จริง มีมนต์เสน่ห์แบบชนบทญี่ปุ่น ปัจจุบันเป็นเมืองท่องเที่ยวที่เป็นนิยมของคนทั่วโลก</w:t>
      </w:r>
    </w:p>
    <w:p w:rsidR="00000000" w:rsidDel="00000000" w:rsidP="00000000" w:rsidRDefault="00000000" w:rsidRPr="00000000" w14:paraId="00000086">
      <w:pPr>
        <w:tabs>
          <w:tab w:val="left" w:leader="none" w:pos="1418"/>
        </w:tabs>
        <w:spacing w:after="0" w:line="240" w:lineRule="auto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เที่ยง</w:t>
        <w:tab/>
        <w:t xml:space="preserve">รับประทานอาหารกลางวัน ณ ภัตตาคาร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highlight w:val="yellow"/>
          <w:rtl w:val="0"/>
        </w:rPr>
        <w:t xml:space="preserve">(2)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tabs>
          <w:tab w:val="left" w:leader="none" w:pos="1418"/>
        </w:tabs>
        <w:spacing w:after="80" w:line="240" w:lineRule="auto"/>
        <w:ind w:left="1418" w:firstLine="0"/>
        <w:jc w:val="both"/>
        <w:rPr>
          <w:rFonts w:ascii="Tahoma" w:cs="Tahoma" w:eastAsia="Tahoma" w:hAnsi="Tahoma"/>
          <w:color w:val="000000"/>
          <w:highlight w:val="white"/>
        </w:rPr>
      </w:pPr>
      <w:r w:rsidDel="00000000" w:rsidR="00000000" w:rsidRPr="00000000">
        <w:rPr>
          <w:rFonts w:ascii="Tahoma" w:cs="Tahoma" w:eastAsia="Tahoma" w:hAnsi="Tahoma"/>
          <w:b w:val="1"/>
          <w:rtl w:val="0"/>
        </w:rPr>
        <w:tab/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นำท่านสู่</w:t>
      </w:r>
      <w:r w:rsidDel="00000000" w:rsidR="00000000" w:rsidRPr="00000000">
        <w:rPr>
          <w:rFonts w:ascii="Tahoma" w:cs="Tahoma" w:eastAsia="Tahoma" w:hAnsi="Tahoma"/>
          <w:b w:val="0"/>
          <w:color w:val="000000"/>
          <w:sz w:val="22"/>
          <w:szCs w:val="22"/>
          <w:highlight w:val="white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highlight w:val="white"/>
          <w:rtl w:val="0"/>
        </w:rPr>
        <w:t xml:space="preserve">วัดกินคะคุจิ (</w:t>
      </w:r>
      <w:r w:rsidDel="00000000" w:rsidR="00000000" w:rsidRPr="00000000">
        <w:rPr>
          <w:rFonts w:ascii="Tahoma" w:cs="Tahoma" w:eastAsia="Tahoma" w:hAnsi="Tahoma"/>
          <w:b w:val="1"/>
          <w:color w:val="0000ff"/>
          <w:highlight w:val="white"/>
          <w:rtl w:val="0"/>
        </w:rPr>
        <w:t xml:space="preserve">Ginkakuji Temple)</w:t>
      </w:r>
      <w:r w:rsidDel="00000000" w:rsidR="00000000" w:rsidRPr="00000000">
        <w:rPr>
          <w:rFonts w:ascii="Tahoma" w:cs="Tahoma" w:eastAsia="Tahoma" w:hAnsi="Tahoma"/>
          <w:color w:val="000000"/>
          <w:highlight w:val="white"/>
          <w:rtl w:val="0"/>
        </w:rPr>
        <w:t xml:space="preserve"> </w:t>
      </w:r>
      <w:r w:rsidDel="00000000" w:rsidR="00000000" w:rsidRPr="00000000">
        <w:rPr>
          <w:rFonts w:ascii="Tahoma" w:cs="Tahoma" w:eastAsia="Tahoma" w:hAnsi="Tahoma"/>
          <w:color w:val="000000"/>
          <w:sz w:val="22"/>
          <w:szCs w:val="22"/>
          <w:highlight w:val="white"/>
          <w:rtl w:val="0"/>
        </w:rPr>
        <w:t xml:space="preserve">หรือ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highlight w:val="white"/>
          <w:rtl w:val="0"/>
        </w:rPr>
        <w:t xml:space="preserve">วัดเงิน</w:t>
      </w:r>
      <w:r w:rsidDel="00000000" w:rsidR="00000000" w:rsidRPr="00000000">
        <w:rPr>
          <w:rFonts w:ascii="Tahoma" w:cs="Tahoma" w:eastAsia="Tahoma" w:hAnsi="Tahoma"/>
          <w:color w:val="0000ff"/>
          <w:sz w:val="22"/>
          <w:szCs w:val="22"/>
          <w:highlight w:val="white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0000"/>
          <w:sz w:val="22"/>
          <w:szCs w:val="22"/>
          <w:highlight w:val="white"/>
          <w:rtl w:val="0"/>
        </w:rPr>
        <w:t xml:space="preserve">เป็นอีกหนึ่งในสถานที่ที่ขึ้นทะเบียนกับองค์การยูเนสโกให้เป็นมรดกโลกด้านวัฒนธรรม ซึ่งวัดกินคะคุจิเป็นวัดนิกายเซน ถูกสร้างขึ้นโดยโชกุนอชิกากะ โยชิมาสะ หลานชายของท่านโชกุน ที่สร้างวัดคินคะคุจิ (</w:t>
      </w:r>
      <w:r w:rsidDel="00000000" w:rsidR="00000000" w:rsidRPr="00000000">
        <w:rPr>
          <w:rFonts w:ascii="Tahoma" w:cs="Tahoma" w:eastAsia="Tahoma" w:hAnsi="Tahoma"/>
          <w:color w:val="000000"/>
          <w:highlight w:val="white"/>
          <w:rtl w:val="0"/>
        </w:rPr>
        <w:t xml:space="preserve">Kinkakuji Temple) </w:t>
      </w:r>
      <w:r w:rsidDel="00000000" w:rsidR="00000000" w:rsidRPr="00000000">
        <w:rPr>
          <w:rFonts w:ascii="Tahoma" w:cs="Tahoma" w:eastAsia="Tahoma" w:hAnsi="Tahoma"/>
          <w:color w:val="000000"/>
          <w:sz w:val="22"/>
          <w:szCs w:val="22"/>
          <w:highlight w:val="white"/>
          <w:rtl w:val="0"/>
        </w:rPr>
        <w:t xml:space="preserve">หรือที่รู้จักกันอย่างกว้างขวางว่าวัดทองสำหรับอาคารของวัดเงินสร้างขึ้นในรูปแบบเดียวกัน เพียงแต่จะไม่ได้มีสีทอง เป็นอาคาร </w:t>
      </w:r>
      <w:r w:rsidDel="00000000" w:rsidR="00000000" w:rsidRPr="00000000">
        <w:rPr>
          <w:rFonts w:ascii="Tahoma" w:cs="Tahoma" w:eastAsia="Tahoma" w:hAnsi="Tahoma"/>
          <w:color w:val="000000"/>
          <w:highlight w:val="white"/>
          <w:rtl w:val="0"/>
        </w:rPr>
        <w:t xml:space="preserve">2 </w:t>
      </w:r>
      <w:r w:rsidDel="00000000" w:rsidR="00000000" w:rsidRPr="00000000">
        <w:rPr>
          <w:rFonts w:ascii="Tahoma" w:cs="Tahoma" w:eastAsia="Tahoma" w:hAnsi="Tahoma"/>
          <w:color w:val="000000"/>
          <w:sz w:val="22"/>
          <w:szCs w:val="22"/>
          <w:highlight w:val="white"/>
          <w:rtl w:val="0"/>
        </w:rPr>
        <w:t xml:space="preserve">ชั้น และมีนกฟินิกซ์อยู่บนหลังคาอาคารเช่นเดียวกัน อาณาบริเวณของวัดซึ่งอยู่บนเขายังคงสภาพความเป็นธรรมชาติป่าอย่างสมบูรณ์แบบ มีต้นไม้นานาพรรณ ในแบบสวนญี่ปุ่น เต็มไปด้วยความชุ่มชื้นเย็นสบาย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3121025</wp:posOffset>
            </wp:positionH>
            <wp:positionV relativeFrom="paragraph">
              <wp:posOffset>429895</wp:posOffset>
            </wp:positionV>
            <wp:extent cx="3358515" cy="1554480"/>
            <wp:effectExtent b="0" l="0" r="0" t="0"/>
            <wp:wrapSquare wrapText="bothSides" distB="0" distT="0" distL="114300" distR="114300"/>
            <wp:docPr id="2073499051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58515" cy="15544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8">
      <w:pPr>
        <w:tabs>
          <w:tab w:val="left" w:leader="none" w:pos="1418"/>
        </w:tabs>
        <w:spacing w:after="80" w:line="240" w:lineRule="auto"/>
        <w:ind w:left="1418" w:firstLine="0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นำท่านสู่ </w:t>
      </w:r>
      <w:r w:rsidDel="00000000" w:rsidR="00000000" w:rsidRPr="00000000">
        <w:rPr>
          <w:rFonts w:ascii="Tahoma" w:cs="Tahoma" w:eastAsia="Tahoma" w:hAnsi="Tahoma"/>
          <w:b w:val="1"/>
          <w:color w:val="0033cc"/>
          <w:sz w:val="22"/>
          <w:szCs w:val="22"/>
          <w:rtl w:val="0"/>
        </w:rPr>
        <w:t xml:space="preserve">เมืองนาโกย่า (</w:t>
      </w:r>
      <w:r w:rsidDel="00000000" w:rsidR="00000000" w:rsidRPr="00000000">
        <w:rPr>
          <w:rFonts w:ascii="Tahoma" w:cs="Tahoma" w:eastAsia="Tahoma" w:hAnsi="Tahoma"/>
          <w:b w:val="1"/>
          <w:color w:val="0033cc"/>
          <w:rtl w:val="0"/>
        </w:rPr>
        <w:t xml:space="preserve">Nagoya</w:t>
      </w:r>
      <w:r w:rsidDel="00000000" w:rsidR="00000000" w:rsidRPr="00000000">
        <w:rPr>
          <w:rFonts w:ascii="Tahoma" w:cs="Tahoma" w:eastAsia="Tahoma" w:hAnsi="Tahoma"/>
          <w:b w:val="1"/>
          <w:color w:val="0033cc"/>
          <w:sz w:val="22"/>
          <w:szCs w:val="22"/>
          <w:rtl w:val="0"/>
        </w:rPr>
        <w:t xml:space="preserve">)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(ใช้เวลาเดินทางประมาณ 2 ชั่วโมง)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เป็นตัวเมืองของ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จังหวัดไอจิ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มีประชากรอาศัยอยู่มากกว่า 2 ล้านคน เป็นเมืองศูนย์รวมการค้าและการคมนาคมที่สําคัญแห่งหนึ่งของญี่ปุ่น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tabs>
          <w:tab w:val="left" w:leader="none" w:pos="1418"/>
        </w:tabs>
        <w:spacing w:after="80" w:line="240" w:lineRule="auto"/>
        <w:ind w:left="1418" w:firstLine="0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tabs>
          <w:tab w:val="left" w:leader="none" w:pos="1418"/>
        </w:tabs>
        <w:spacing w:after="80" w:line="240" w:lineRule="auto"/>
        <w:ind w:left="1418" w:firstLine="0"/>
        <w:jc w:val="both"/>
        <w:rPr>
          <w:rFonts w:ascii="Tahoma" w:cs="Tahoma" w:eastAsia="Tahoma" w:hAnsi="Tahoma"/>
          <w:color w:val="0033cc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นำท่านชม </w:t>
      </w:r>
      <w:r w:rsidDel="00000000" w:rsidR="00000000" w:rsidRPr="00000000">
        <w:rPr>
          <w:rFonts w:ascii="Tahoma" w:cs="Tahoma" w:eastAsia="Tahoma" w:hAnsi="Tahoma"/>
          <w:b w:val="1"/>
          <w:color w:val="0033cc"/>
          <w:sz w:val="22"/>
          <w:szCs w:val="22"/>
          <w:rtl w:val="0"/>
        </w:rPr>
        <w:t xml:space="preserve">งานประดับไฟฤดูหนาว  ณ หมู่บ้านนาบานะ โนะ ซาโตะ </w:t>
      </w:r>
      <w:r w:rsidDel="00000000" w:rsidR="00000000" w:rsidRPr="00000000">
        <w:rPr>
          <w:rFonts w:ascii="Tahoma" w:cs="Tahoma" w:eastAsia="Tahoma" w:hAnsi="Tahoma"/>
          <w:b w:val="1"/>
          <w:color w:val="0033cc"/>
          <w:rtl w:val="0"/>
        </w:rPr>
        <w:t xml:space="preserve">(Nabana no Sato)</w:t>
      </w:r>
      <w:r w:rsidDel="00000000" w:rsidR="00000000" w:rsidRPr="00000000">
        <w:rPr>
          <w:rFonts w:ascii="Tahoma" w:cs="Tahoma" w:eastAsia="Tahoma" w:hAnsi="Tahoma"/>
          <w:color w:val="0033cc"/>
          <w:rtl w:val="0"/>
        </w:rPr>
        <w:t xml:space="preserve">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0</wp:posOffset>
            </wp:positionV>
            <wp:extent cx="6469380" cy="2994660"/>
            <wp:effectExtent b="0" l="0" r="0" t="0"/>
            <wp:wrapSquare wrapText="bothSides" distB="0" distT="0" distL="114300" distR="114300"/>
            <wp:docPr id="2073499040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69380" cy="29946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B">
      <w:pPr>
        <w:tabs>
          <w:tab w:val="left" w:leader="none" w:pos="1418"/>
        </w:tabs>
        <w:spacing w:after="80" w:line="240" w:lineRule="auto"/>
        <w:ind w:left="1418" w:firstLine="0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เป็นธีมพาร์คสวนดอกไม้ ที่มีทุ่งดอกไม้ให้ชมตลอดทั้ง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4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ฤดูกาล สามารถเที่ยวได้ตลอดทั้งปี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ไฮไลท์!!! การประดับไฟขนาดใหญ่ที่สุดในญี่ปุ่น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 จะมีในช่วงฤดูใบไม้ร่วงตลอดจนถึงปลายฤดูหนาว (กลางเดือนตุลาคม-เมษายน) จะได้รับความนิยมมากเป็นพิเศษ เนื่องจากมี การแสดงไฟในหลากหลายรูปแบบ ไม่ว่าจะเป็น อุโมงค์แสงไฟ (</w:t>
      </w:r>
      <w:r w:rsidDel="00000000" w:rsidR="00000000" w:rsidRPr="00000000">
        <w:rPr>
          <w:rFonts w:ascii="Tahoma" w:cs="Tahoma" w:eastAsia="Tahoma" w:hAnsi="Tahoma"/>
          <w:rtl w:val="0"/>
        </w:rPr>
        <w:t xml:space="preserve">Tunnel of Light)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หรือ การประดับไฟในน้ำ (</w:t>
      </w:r>
      <w:r w:rsidDel="00000000" w:rsidR="00000000" w:rsidRPr="00000000">
        <w:rPr>
          <w:rFonts w:ascii="Tahoma" w:cs="Tahoma" w:eastAsia="Tahoma" w:hAnsi="Tahoma"/>
          <w:rtl w:val="0"/>
        </w:rPr>
        <w:t xml:space="preserve">Water Illumination)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 อิสระให้ท่านได้เพลิดเพลินกับอลังการงานประดับไฟที่ไม่ว่าจะหันไปทางไหนก็มีมุมให้เก็บภาพประทับใจกลับไปอย่างมากมาย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tabs>
          <w:tab w:val="left" w:leader="none" w:pos="1418"/>
        </w:tabs>
        <w:spacing w:after="0" w:line="240" w:lineRule="auto"/>
        <w:jc w:val="both"/>
        <w:rPr>
          <w:rFonts w:ascii="Tahoma" w:cs="Tahoma" w:eastAsia="Tahoma" w:hAnsi="Tahoma"/>
          <w:b w:val="1"/>
          <w:color w:val="ff0000"/>
          <w:sz w:val="22"/>
          <w:szCs w:val="22"/>
        </w:rPr>
      </w:pP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highlight w:val="yellow"/>
          <w:rtl w:val="0"/>
        </w:rPr>
        <w:t xml:space="preserve">เย็น</w:t>
        <w:tab/>
        <w:t xml:space="preserve">อิสระรับประทานอาหารเย็นตามอัธยาศัย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D">
      <w:pPr>
        <w:tabs>
          <w:tab w:val="left" w:leader="none" w:pos="1418"/>
        </w:tabs>
        <w:spacing w:after="80" w:line="240" w:lineRule="auto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ที่พัก</w:t>
        <w:tab/>
      </w:r>
      <w:r w:rsidDel="00000000" w:rsidR="00000000" w:rsidRPr="00000000">
        <w:rPr>
          <w:rFonts w:ascii="Tahoma" w:cs="Tahoma" w:eastAsia="Tahoma" w:hAnsi="Tahoma"/>
          <w:b w:val="1"/>
          <w:rtl w:val="0"/>
        </w:rPr>
        <w:t xml:space="preserve"> THE B NAGOYA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หรือเทียบเท่าระดับเดียวกัน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231775</wp:posOffset>
            </wp:positionV>
            <wp:extent cx="6470650" cy="2895600"/>
            <wp:effectExtent b="0" l="0" r="0" t="0"/>
            <wp:wrapTopAndBottom distB="0" distT="0"/>
            <wp:docPr id="2073499060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70650" cy="28956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E">
      <w:pPr>
        <w:tabs>
          <w:tab w:val="left" w:leader="none" w:pos="1418"/>
        </w:tabs>
        <w:spacing w:after="80" w:line="240" w:lineRule="auto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tabs>
          <w:tab w:val="left" w:leader="none" w:pos="1418"/>
        </w:tabs>
        <w:spacing w:after="80" w:line="240" w:lineRule="auto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tabs>
          <w:tab w:val="left" w:leader="none" w:pos="1418"/>
        </w:tabs>
        <w:spacing w:after="80" w:line="240" w:lineRule="auto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1">
      <w:pPr>
        <w:tabs>
          <w:tab w:val="left" w:leader="none" w:pos="1418"/>
        </w:tabs>
        <w:spacing w:after="80" w:line="240" w:lineRule="auto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2">
      <w:pPr>
        <w:tabs>
          <w:tab w:val="left" w:leader="none" w:pos="1418"/>
        </w:tabs>
        <w:spacing w:after="80" w:line="240" w:lineRule="auto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3">
      <w:pPr>
        <w:tabs>
          <w:tab w:val="left" w:leader="none" w:pos="1418"/>
        </w:tabs>
        <w:spacing w:after="80" w:line="240" w:lineRule="auto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tabs>
          <w:tab w:val="left" w:leader="none" w:pos="1418"/>
        </w:tabs>
        <w:spacing w:after="80" w:line="240" w:lineRule="auto"/>
        <w:jc w:val="both"/>
        <w:rPr>
          <w:rFonts w:ascii="Tahoma" w:cs="Tahoma" w:eastAsia="Tahoma" w:hAnsi="Tahoma"/>
          <w:b w:val="1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tabs>
          <w:tab w:val="left" w:leader="none" w:pos="1418"/>
        </w:tabs>
        <w:spacing w:after="80" w:line="240" w:lineRule="auto"/>
        <w:jc w:val="both"/>
        <w:rPr>
          <w:rFonts w:ascii="Tahoma" w:cs="Tahoma" w:eastAsia="Tahoma" w:hAnsi="Tahoma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6">
      <w:pPr>
        <w:tabs>
          <w:tab w:val="left" w:leader="none" w:pos="1418"/>
        </w:tabs>
        <w:spacing w:after="80" w:line="240" w:lineRule="auto"/>
        <w:jc w:val="both"/>
        <w:rPr>
          <w:rFonts w:ascii="Tahoma" w:cs="Tahoma" w:eastAsia="Tahoma" w:hAnsi="Tahoma"/>
          <w:b w:val="1"/>
          <w:sz w:val="32"/>
          <w:szCs w:val="3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7">
      <w:pPr>
        <w:pBdr>
          <w:top w:color="00b0f0" w:space="1" w:sz="4" w:val="single"/>
          <w:left w:color="00b0f0" w:space="4" w:sz="4" w:val="single"/>
          <w:bottom w:color="00b0f0" w:space="1" w:sz="4" w:val="single"/>
          <w:right w:color="00b0f0" w:space="4" w:sz="4" w:val="single"/>
        </w:pBdr>
        <w:shd w:fill="002060" w:val="clear"/>
        <w:tabs>
          <w:tab w:val="left" w:leader="none" w:pos="1418"/>
        </w:tabs>
        <w:spacing w:after="80" w:lineRule="auto"/>
        <w:ind w:left="1418" w:hanging="1418"/>
        <w:jc w:val="both"/>
        <w:rPr>
          <w:rFonts w:ascii="Tahoma" w:cs="Tahoma" w:eastAsia="Tahoma" w:hAnsi="Tahoma"/>
          <w:b w:val="1"/>
          <w:color w:val="ffffff"/>
          <w:shd w:fill="002060" w:val="clear"/>
        </w:rPr>
      </w:pP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shd w:fill="002060" w:val="clear"/>
          <w:rtl w:val="0"/>
        </w:rPr>
        <w:t xml:space="preserve">วันที่สาม</w:t>
        <w:tab/>
        <w:t xml:space="preserve">เมืองนาโกย่า – หุบเขาโครังเค – เมืองเกียวโต – ศาลเจ้าเฮอัน – การเรียนพิธีชงชาญี่ปุ่น – เมืองโอซาก้า – ช้อปปิ้งชินไซบาชิ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485775</wp:posOffset>
            </wp:positionV>
            <wp:extent cx="6470650" cy="2997200"/>
            <wp:effectExtent b="0" l="0" r="0" t="0"/>
            <wp:wrapSquare wrapText="bothSides" distB="0" distT="0" distL="114300" distR="114300"/>
            <wp:docPr id="2073499049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70650" cy="29972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8">
      <w:pPr>
        <w:tabs>
          <w:tab w:val="left" w:leader="none" w:pos="1418"/>
        </w:tabs>
        <w:spacing w:after="80" w:lineRule="auto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เช้า     </w:t>
        <w:tab/>
        <w:t xml:space="preserve">รับประทานอาหารเช้า ณ ห้องอาหารของโรงแรม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highlight w:val="yellow"/>
          <w:rtl w:val="0"/>
        </w:rPr>
        <w:t xml:space="preserve">(3)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spacing w:after="80" w:lineRule="auto"/>
        <w:ind w:left="1418" w:firstLine="0"/>
        <w:jc w:val="both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นำท่านสู่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หุบเขาโครังเค 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(Korankei Gorge) 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(ใช้เวลาเดินทางประมาณ 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1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 ชั่วโมง)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เป็นหนึ่งในจุดชมใบไม้เปลี่ยนสีที่ดีที่สุดในภูมิภาคชูบุ หุบเขาอยู่ในหมู่บ้านอะสุเกะ</w:t>
      </w:r>
      <w:r w:rsidDel="00000000" w:rsidR="00000000" w:rsidRPr="00000000">
        <w:rPr>
          <w:rFonts w:ascii="Tahoma" w:cs="Tahoma" w:eastAsia="Tahoma" w:hAnsi="Tahoma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มีสายน้ำโอบล้อมภูเขาอิโมริ ที่ความสูง 254 เมตร ด้านบนเป็นที่ตั้งของวัดโคจะคุจิ เล่ากันว่ากว่า 300 ปี ที่แล้ว เจ้าอาวาสวัดโคจะคุจิ เริ่มปลูกต้นเมเปิ้ลบริเวณวัด ต่อมาชักชวนชาวบ้านให้มาช่วยปลูกเพิ่มเติมจนเต็มหุบเขา ถึงวันนี้มีต้นเมเปิ้ลมากกว่า 4000 ต้น ในช่วงฤดูใบไม้ร่วงเหล่าใบเมเปิ้ลจะเปลี่ยนสีสวยสะพรั่งทั่วหุบเขา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ไฮไลท์</w:t>
      </w:r>
      <w:r w:rsidDel="00000000" w:rsidR="00000000" w:rsidRPr="00000000">
        <w:rPr>
          <w:rFonts w:ascii="Tahoma" w:cs="Tahoma" w:eastAsia="Tahoma" w:hAnsi="Tahoma"/>
          <w:b w:val="1"/>
          <w:rtl w:val="0"/>
        </w:rPr>
        <w:t xml:space="preserve">!!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เส้นทางริมแม่น้ำโทโมเอะ ซึ่งมีสะพานไม้ไทเกะสึเคียวเป็นฉากเด่น และเป็นสะพานสัญลักษณ์ประจำโครังเค ถือเป็นจุดที่สวยที่สุดของหุบเขาแห่งนี้ ใกล้กันมี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หมู่บ้านซันชู อะสุเกะยาชิกิ </w:t>
      </w:r>
      <w:r w:rsidDel="00000000" w:rsidR="00000000" w:rsidRPr="00000000">
        <w:rPr>
          <w:rFonts w:ascii="Tahoma" w:cs="Tahoma" w:eastAsia="Tahoma" w:hAnsi="Tahoma"/>
          <w:b w:val="1"/>
          <w:rtl w:val="0"/>
        </w:rPr>
        <w:t xml:space="preserve">(Sanshu Asuke Yashiki Village)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เป็นพิพิธภัณฑ์ประเพณีพื้นบ้านที่รวบรวมและเก็บรักษาบ้านเก่าไว้ในบรรยากาศเหมือนหมู่บ้าน ชมวิถีชีวิตของคนชนบท เช่น เลี้ยงวัว ปลูกผัก มีช่างฝีมือนั่งทำงานในบ้านแต่ละหลัง กลึงไม้ สานตะกร้า ตีมีด ย้อมผ้า ทำกระดาษสา ทำร่ม เผาถ่าน ผู้เข้าชมสามารถเข้าร่วมสัมผัสประสบการณ์กิจกรรมต่างๆ ที่จัดขึ้นในบ้านแต่ละหลังได้อย่างใกล้ชิด 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0"/>
          <w:szCs w:val="20"/>
          <w:rtl w:val="0"/>
        </w:rPr>
        <w:t xml:space="preserve">(ไม่รวมค่าเข้าหมู่บ้าน ผู้ใหญ่คนละ 300 เยน เด็ก 100 เยน เปิดบริการ 9.00 -17.00 น.)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A">
      <w:pPr>
        <w:spacing w:after="80" w:lineRule="auto"/>
        <w:ind w:left="1418" w:firstLine="0"/>
        <w:jc w:val="both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rtl w:val="0"/>
        </w:rPr>
        <w:tab/>
      </w:r>
      <w:r w:rsidDel="00000000" w:rsidR="00000000" w:rsidRPr="00000000">
        <w:rPr>
          <w:rFonts w:ascii="Tahoma" w:cs="Tahoma" w:eastAsia="Tahoma" w:hAnsi="Tahoma"/>
          <w:b w:val="1"/>
          <w:color w:val="ff0000"/>
          <w:highlight w:val="yellow"/>
          <w:rtl w:val="0"/>
        </w:rPr>
        <w:t xml:space="preserve">**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highlight w:val="yellow"/>
          <w:rtl w:val="0"/>
        </w:rPr>
        <w:t xml:space="preserve">หมายเหตุ ช่วงพีคของโครังเค คือกลางเดือนตุลาคมถึงปลายเดือนพฤศจิกายน แต่ถึงแม้ไม่ใช่ช่วงพีค ธรรมชาติที่นี่ก็สวยงามและสามารถชมได้ตลอดทั้งปี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B">
      <w:pPr>
        <w:tabs>
          <w:tab w:val="left" w:leader="none" w:pos="1418"/>
        </w:tabs>
        <w:spacing w:after="80" w:lineRule="auto"/>
        <w:jc w:val="both"/>
        <w:rPr>
          <w:rFonts w:ascii="Tahoma" w:cs="Tahoma" w:eastAsia="Tahoma" w:hAnsi="Tahoma"/>
          <w:b w:val="1"/>
          <w:sz w:val="24"/>
          <w:szCs w:val="24"/>
        </w:rPr>
      </w:pPr>
      <w:r w:rsidDel="00000000" w:rsidR="00000000" w:rsidRPr="00000000">
        <w:rPr>
          <w:rFonts w:ascii="Tahoma" w:cs="Tahoma" w:eastAsia="Tahoma" w:hAnsi="Tahoma"/>
          <w:b w:val="1"/>
          <w:rtl w:val="0"/>
        </w:rPr>
        <w:tab/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ออกเดินทางสู่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เมืองเกียวโต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(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ใช้เวลาเดินทางประมาณ 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2.30 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ชั่วโมง)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tabs>
          <w:tab w:val="left" w:leader="none" w:pos="1418"/>
        </w:tabs>
        <w:spacing w:after="80" w:lineRule="auto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บ่าย</w:t>
        <w:tab/>
        <w:t xml:space="preserve">รับประทานอาหารกลางวัน ณ ภัตตาคาร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highlight w:val="yellow"/>
          <w:rtl w:val="0"/>
        </w:rPr>
        <w:t xml:space="preserve">(4)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tabs>
          <w:tab w:val="left" w:leader="none" w:pos="1418"/>
        </w:tabs>
        <w:spacing w:after="80" w:lineRule="auto"/>
        <w:ind w:left="1418" w:firstLine="0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b w:val="1"/>
          <w:rtl w:val="0"/>
        </w:rPr>
        <w:tab/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นำท่านสู่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ศาลเจ้าเฮอัน (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Heian Shrine)</w:t>
      </w:r>
      <w:r w:rsidDel="00000000" w:rsidR="00000000" w:rsidRPr="00000000">
        <w:rPr>
          <w:rFonts w:ascii="Tahoma" w:cs="Tahoma" w:eastAsia="Tahoma" w:hAnsi="Tahoma"/>
          <w:color w:val="f51b5e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ศาลเจ้าแห่งนี้นั้นถูกสร้างขึ้นเพื่อให้ระลึกถึงจักรพรรดิคามมุและจักรพรรดิ์โคเมอิ ผู้ที่มีความสำคัญต่อเมืองเกียวโตอย่างมาก เนื่องจากเป็นจักรพรรดิองค์แรกและองค์สุดท้ายของเกียวโต โดดเด่นด้วยสถาปัตยกรรมในยุคเฮอัน โดยเฉพาะเสาและประคูโทริอิยักษ์สีแดงที่ตั้งอยู่ด้านหน้าของวัด มีสีแดงสดใสมองเห็นมาแต่ไกล จากนั้นสัมผัสวัฒนธรรมดั้งเดิมของชาวญี่ปุ่น นั่นก็คือ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การเรียนพิธีชงชาญี่ปุ่น (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Japanese tea ceremony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 หรือภาษาญี่ปุ่นเรียกว่า 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Sado)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โดยการชงชาตามแบบญี่ปุ่นนั้น มีขั้นตอนมากมาย เริ่มตั้งแต่การชงชา การรับชา และการดื่มชา ทุกขั้นตอนนั้นล้วนมีพิธี รายละเอียดที่บรรจงและสวยงามเป็นอย่างมาก พิธีชงชานี้ ไม่ใช่แค่รับชมอย่างเดียว ยังเปิดโอกาสให้ท่านได้มีส่วนร่วมในพิธีการชงชานี้อีกด้วย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3340100</wp:posOffset>
            </wp:positionH>
            <wp:positionV relativeFrom="paragraph">
              <wp:posOffset>226060</wp:posOffset>
            </wp:positionV>
            <wp:extent cx="3139440" cy="1454150"/>
            <wp:effectExtent b="0" l="0" r="0" t="0"/>
            <wp:wrapSquare wrapText="bothSides" distB="0" distT="0" distL="114300" distR="114300"/>
            <wp:docPr id="2073499057" name="image18.jpg"/>
            <a:graphic>
              <a:graphicData uri="http://schemas.openxmlformats.org/drawingml/2006/picture">
                <pic:pic>
                  <pic:nvPicPr>
                    <pic:cNvPr id="0" name="image18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39440" cy="14541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9E">
      <w:pPr>
        <w:tabs>
          <w:tab w:val="left" w:leader="none" w:pos="1418"/>
        </w:tabs>
        <w:spacing w:after="80" w:lineRule="auto"/>
        <w:ind w:left="1418" w:firstLine="0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ab/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จากนั้นเดินทางสู่ </w:t>
      </w:r>
      <w:r w:rsidDel="00000000" w:rsidR="00000000" w:rsidRPr="00000000">
        <w:rPr>
          <w:rFonts w:ascii="Tahoma" w:cs="Tahoma" w:eastAsia="Tahoma" w:hAnsi="Tahoma"/>
          <w:b w:val="1"/>
          <w:color w:val="0033cc"/>
          <w:sz w:val="22"/>
          <w:szCs w:val="22"/>
          <w:rtl w:val="0"/>
        </w:rPr>
        <w:t xml:space="preserve">เมืองโอซาก้า (</w:t>
      </w:r>
      <w:r w:rsidDel="00000000" w:rsidR="00000000" w:rsidRPr="00000000">
        <w:rPr>
          <w:rFonts w:ascii="Tahoma" w:cs="Tahoma" w:eastAsia="Tahoma" w:hAnsi="Tahoma"/>
          <w:b w:val="1"/>
          <w:color w:val="0033cc"/>
          <w:rtl w:val="0"/>
        </w:rPr>
        <w:t xml:space="preserve">Osaka)</w:t>
      </w:r>
      <w:r w:rsidDel="00000000" w:rsidR="00000000" w:rsidRPr="00000000">
        <w:rPr>
          <w:rFonts w:ascii="Tahoma" w:cs="Tahoma" w:eastAsia="Tahoma" w:hAnsi="Tahoma"/>
          <w:color w:val="0033cc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rtl w:val="0"/>
        </w:rPr>
        <w:t xml:space="preserve">(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ใช้เวลาเดินทางประมาณ 1 ชั่วโมง)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 เมืองที่มีขนาดเศรษฐกิจใหญ่เป็นอันดับ 2 และมีประชากรมากเป็นอันดับ 3 ของประเทศญี่ปุ่น ตั้งอยู่ในภาคคันไซบนเกาะฮนชู ประเทศญี่ปุ่น ปัจจุบันเมืองโอซาก้ามีสถานที่ท่องเที่ยวมากมาย มีแหล่งช้อปปิ้งยอดนิยม มีสวนสนุกขนาดใหญ่ ทั้งยังมีอาหารที่เป็นเอกลักษณ์ เช่น ทาโกะยากิ โอโคโนมิยากิ (พิซซ่าญี่ปุ่น) และ คุชิคัตสึ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F">
      <w:pPr>
        <w:tabs>
          <w:tab w:val="left" w:leader="none" w:pos="1418"/>
        </w:tabs>
        <w:spacing w:after="80" w:lineRule="auto"/>
        <w:ind w:left="1418" w:firstLine="0"/>
        <w:jc w:val="both"/>
        <w:rPr>
          <w:rFonts w:ascii="Tahoma" w:cs="Tahoma" w:eastAsia="Tahoma" w:hAnsi="Tahoma"/>
          <w:color w:val="00b050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ab/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อิสระช้อปปิ้ง </w:t>
      </w:r>
      <w:r w:rsidDel="00000000" w:rsidR="00000000" w:rsidRPr="00000000">
        <w:rPr>
          <w:rFonts w:ascii="Tahoma" w:cs="Tahoma" w:eastAsia="Tahoma" w:hAnsi="Tahoma"/>
          <w:b w:val="1"/>
          <w:color w:val="0033cc"/>
          <w:sz w:val="22"/>
          <w:szCs w:val="22"/>
          <w:rtl w:val="0"/>
        </w:rPr>
        <w:t xml:space="preserve">ย่านชินไซบาชิ (</w:t>
      </w:r>
      <w:r w:rsidDel="00000000" w:rsidR="00000000" w:rsidRPr="00000000">
        <w:rPr>
          <w:rFonts w:ascii="Tahoma" w:cs="Tahoma" w:eastAsia="Tahoma" w:hAnsi="Tahoma"/>
          <w:b w:val="1"/>
          <w:color w:val="0033cc"/>
          <w:rtl w:val="0"/>
        </w:rPr>
        <w:t xml:space="preserve">Shinsaibashi)</w:t>
      </w:r>
      <w:r w:rsidDel="00000000" w:rsidR="00000000" w:rsidRPr="00000000">
        <w:rPr>
          <w:rFonts w:ascii="Tahoma" w:cs="Tahoma" w:eastAsia="Tahoma" w:hAnsi="Tahoma"/>
          <w:color w:val="0033cc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บริเวณแหล่งช้อปปิ้งแห่งนี้มีความยาวประมาณ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600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เมตร เต็มไปด้วยร้านค้าปลีก ร้านแฟรนไชส์ ร้านเครื่องสำอางค์ ร้านรองเท้า กระเป๋านาฬิกา ร้านกาแฟ ร้านอาหาร ร้านขนม ร้านเสื้อผ้าสตรีทแบรนด์ทั้งญี่ปุ่นและต่างประเทศ เช่น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Zara H&amp;M Beans ABC Mart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เป็นต้น เรียกว่ามีทุกอย่างที่ต้องการรวมกันอยู่บริเวณนี้ ใกล้กันท่านสามารถเดินไปยัง </w:t>
      </w:r>
      <w:r w:rsidDel="00000000" w:rsidR="00000000" w:rsidRPr="00000000">
        <w:rPr>
          <w:rFonts w:ascii="Tahoma" w:cs="Tahoma" w:eastAsia="Tahoma" w:hAnsi="Tahoma"/>
          <w:b w:val="1"/>
          <w:color w:val="0033cc"/>
          <w:sz w:val="22"/>
          <w:szCs w:val="22"/>
          <w:rtl w:val="0"/>
        </w:rPr>
        <w:t xml:space="preserve">ย่านโดทงโบริ (</w:t>
      </w:r>
      <w:r w:rsidDel="00000000" w:rsidR="00000000" w:rsidRPr="00000000">
        <w:rPr>
          <w:rFonts w:ascii="Tahoma" w:cs="Tahoma" w:eastAsia="Tahoma" w:hAnsi="Tahoma"/>
          <w:b w:val="1"/>
          <w:color w:val="0033cc"/>
          <w:rtl w:val="0"/>
        </w:rPr>
        <w:t xml:space="preserve">Dotonbori)</w:t>
      </w:r>
      <w:r w:rsidDel="00000000" w:rsidR="00000000" w:rsidRPr="00000000">
        <w:rPr>
          <w:rFonts w:ascii="Tahoma" w:cs="Tahoma" w:eastAsia="Tahoma" w:hAnsi="Tahoma"/>
          <w:color w:val="0033cc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ย่านบันเทิงยามค่ำคืนตลอดแนวถนนเลียบคลองโดทงโบริ จากสะพานโดทงโบริบาชิไปจนถึงสะพานนิปปนบาชิ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ไฮไลท์!!!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ใครๆ ก็เช็คอิน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ถ่ายภาพคู่</w:t>
      </w:r>
      <w:r w:rsidDel="00000000" w:rsidR="00000000" w:rsidRPr="00000000">
        <w:rPr>
          <w:rFonts w:ascii="Tahoma" w:cs="Tahoma" w:eastAsia="Tahoma" w:hAnsi="Tahoma"/>
          <w:b w:val="1"/>
          <w:color w:val="00b0f0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0033cc"/>
          <w:sz w:val="22"/>
          <w:szCs w:val="22"/>
          <w:rtl w:val="0"/>
        </w:rPr>
        <w:t xml:space="preserve">ป้ายกูลิโกะแมน</w:t>
      </w:r>
      <w:r w:rsidDel="00000000" w:rsidR="00000000" w:rsidRPr="00000000">
        <w:rPr>
          <w:rFonts w:ascii="Tahoma" w:cs="Tahoma" w:eastAsia="Tahoma" w:hAnsi="Tahoma"/>
          <w:color w:val="0033cc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หรือ </w:t>
      </w:r>
      <w:r w:rsidDel="00000000" w:rsidR="00000000" w:rsidRPr="00000000">
        <w:rPr>
          <w:rFonts w:ascii="Tahoma" w:cs="Tahoma" w:eastAsia="Tahoma" w:hAnsi="Tahoma"/>
          <w:b w:val="1"/>
          <w:color w:val="0033cc"/>
          <w:sz w:val="22"/>
          <w:szCs w:val="22"/>
          <w:rtl w:val="0"/>
        </w:rPr>
        <w:t xml:space="preserve">ป้ายโดทงโบริกูลิโกะ (</w:t>
      </w:r>
      <w:r w:rsidDel="00000000" w:rsidR="00000000" w:rsidRPr="00000000">
        <w:rPr>
          <w:rFonts w:ascii="Tahoma" w:cs="Tahoma" w:eastAsia="Tahoma" w:hAnsi="Tahoma"/>
          <w:b w:val="1"/>
          <w:color w:val="0033cc"/>
          <w:rtl w:val="0"/>
        </w:rPr>
        <w:t xml:space="preserve">Dotonbori Glico Sign)</w:t>
      </w:r>
      <w:r w:rsidDel="00000000" w:rsidR="00000000" w:rsidRPr="00000000">
        <w:rPr>
          <w:rFonts w:ascii="Tahoma" w:cs="Tahoma" w:eastAsia="Tahoma" w:hAnsi="Tahoma"/>
          <w:color w:val="0070c0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เป็นป้ายไฟนีออนรูปนักกรีฑากำลังวิ่งอยู่บนลู่วิ่ง ซึ่งถูกติดตั้งมาตั้งแต่ ปี ค.ศ.</w:t>
      </w:r>
      <w:r w:rsidDel="00000000" w:rsidR="00000000" w:rsidRPr="00000000">
        <w:rPr>
          <w:rFonts w:ascii="Tahoma" w:cs="Tahoma" w:eastAsia="Tahoma" w:hAnsi="Tahoma"/>
          <w:rtl w:val="0"/>
        </w:rPr>
        <w:t xml:space="preserve">1935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นอกจากนี้ยังมีอีกหนึ่งสัญลักษณ์สถานที่นัดพบกันหลง นั่นก็คือ ร้านปูคานิโดรากุ (</w:t>
      </w:r>
      <w:r w:rsidDel="00000000" w:rsidR="00000000" w:rsidRPr="00000000">
        <w:rPr>
          <w:rFonts w:ascii="Tahoma" w:cs="Tahoma" w:eastAsia="Tahoma" w:hAnsi="Tahoma"/>
          <w:rtl w:val="0"/>
        </w:rPr>
        <w:t xml:space="preserve">Kani Doraku)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ซึ่งมีปูยักษ์ขยับแขนและลูกตาได้อีกด้วย และห้ามพลาดสำหรับ ทาโกยากิ อาหารท้องถิ่นของชาวโอซาก้า ที่มาถึงถิ่นแล้วต้องลอง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Original Taste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รับรองไม่ผิดหวังแน่นอน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0">
      <w:pPr>
        <w:tabs>
          <w:tab w:val="left" w:leader="none" w:pos="1418"/>
        </w:tabs>
        <w:spacing w:after="80" w:lineRule="auto"/>
        <w:jc w:val="both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highlight w:val="yellow"/>
          <w:rtl w:val="0"/>
        </w:rPr>
        <w:t xml:space="preserve">เย็น</w:t>
        <w:tab/>
        <w:t xml:space="preserve">อิสระรับประทานอาหารเย็นตามอัธยาศัย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200025</wp:posOffset>
            </wp:positionV>
            <wp:extent cx="6467475" cy="2990850"/>
            <wp:effectExtent b="0" l="0" r="0" t="0"/>
            <wp:wrapSquare wrapText="bothSides" distB="0" distT="0" distL="114300" distR="114300"/>
            <wp:docPr id="2073499052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67475" cy="29908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1">
      <w:pPr>
        <w:tabs>
          <w:tab w:val="left" w:leader="none" w:pos="1418"/>
        </w:tabs>
        <w:spacing w:after="80" w:lineRule="auto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พักที่</w:t>
        <w:tab/>
      </w:r>
      <w:r w:rsidDel="00000000" w:rsidR="00000000" w:rsidRPr="00000000">
        <w:rPr>
          <w:rFonts w:ascii="Tahoma" w:cs="Tahoma" w:eastAsia="Tahoma" w:hAnsi="Tahoma"/>
          <w:b w:val="1"/>
          <w:rtl w:val="0"/>
        </w:rPr>
        <w:t xml:space="preserve">HOTEL B SUITES NAMBA, OSAKA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หรือเทียบเท่าระดับเดียวกัน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2541</wp:posOffset>
            </wp:positionH>
            <wp:positionV relativeFrom="paragraph">
              <wp:posOffset>3128645</wp:posOffset>
            </wp:positionV>
            <wp:extent cx="6477000" cy="2897505"/>
            <wp:effectExtent b="0" l="0" r="0" t="0"/>
            <wp:wrapSquare wrapText="bothSides" distB="0" distT="0" distL="114300" distR="114300"/>
            <wp:docPr id="2073499050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289750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2">
      <w:pPr>
        <w:pBdr>
          <w:top w:color="00b0f0" w:space="1" w:sz="4" w:val="single"/>
          <w:left w:color="00b0f0" w:space="4" w:sz="4" w:val="single"/>
          <w:bottom w:color="00b0f0" w:space="1" w:sz="4" w:val="single"/>
          <w:right w:color="00b0f0" w:space="4" w:sz="4" w:val="single"/>
        </w:pBdr>
        <w:shd w:fill="002060" w:val="clear"/>
        <w:tabs>
          <w:tab w:val="left" w:leader="none" w:pos="1418"/>
        </w:tabs>
        <w:spacing w:after="80" w:lineRule="auto"/>
        <w:ind w:left="1418" w:hanging="1418"/>
        <w:jc w:val="both"/>
        <w:rPr>
          <w:rFonts w:ascii="Tahoma" w:cs="Tahoma" w:eastAsia="Tahoma" w:hAnsi="Tahoma"/>
          <w:b w:val="1"/>
          <w:color w:val="ffffff"/>
          <w:sz w:val="22"/>
          <w:szCs w:val="22"/>
        </w:rPr>
      </w:pP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rtl w:val="0"/>
        </w:rPr>
        <w:t xml:space="preserve">วันที่สี่ </w:t>
        <w:tab/>
        <w:t xml:space="preserve">เมืองโอซาก้า – ปราสาทโอซาก้า</w:t>
      </w:r>
      <w:r w:rsidDel="00000000" w:rsidR="00000000" w:rsidRPr="00000000">
        <w:rPr>
          <w:rFonts w:ascii="Tahoma" w:cs="Tahoma" w:eastAsia="Tahoma" w:hAnsi="Tahoma"/>
          <w:b w:val="1"/>
          <w:color w:val="ffffff"/>
          <w:rtl w:val="0"/>
        </w:rPr>
        <w:t xml:space="preserve">(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rtl w:val="0"/>
        </w:rPr>
        <w:t xml:space="preserve">ด้านนอก</w:t>
      </w:r>
      <w:r w:rsidDel="00000000" w:rsidR="00000000" w:rsidRPr="00000000">
        <w:rPr>
          <w:rFonts w:ascii="Tahoma" w:cs="Tahoma" w:eastAsia="Tahoma" w:hAnsi="Tahoma"/>
          <w:b w:val="1"/>
          <w:color w:val="ffffff"/>
          <w:rtl w:val="0"/>
        </w:rPr>
        <w:t xml:space="preserve">) 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rtl w:val="0"/>
        </w:rPr>
        <w:t xml:space="preserve">–</w:t>
      </w:r>
      <w:r w:rsidDel="00000000" w:rsidR="00000000" w:rsidRPr="00000000">
        <w:rPr>
          <w:rFonts w:ascii="Tahoma" w:cs="Tahoma" w:eastAsia="Tahoma" w:hAnsi="Tahoma"/>
          <w:b w:val="1"/>
          <w:color w:val="ffffff"/>
          <w:rtl w:val="0"/>
        </w:rPr>
        <w:t xml:space="preserve">  MITSUI SHOPPING PARK LALAPORT SAKAI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rtl w:val="0"/>
        </w:rPr>
        <w:t xml:space="preserve"> –</w:t>
      </w:r>
      <w:r w:rsidDel="00000000" w:rsidR="00000000" w:rsidRPr="00000000">
        <w:rPr>
          <w:rFonts w:ascii="Tahoma" w:cs="Tahoma" w:eastAsia="Tahoma" w:hAnsi="Tahoma"/>
          <w:b w:val="1"/>
          <w:color w:val="ffffff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rtl w:val="0"/>
        </w:rPr>
        <w:t xml:space="preserve">ห้างอิออน มอลล์ ริงกุ เซนัน –</w:t>
      </w:r>
      <w:r w:rsidDel="00000000" w:rsidR="00000000" w:rsidRPr="00000000">
        <w:rPr>
          <w:rFonts w:ascii="Tahoma" w:cs="Tahoma" w:eastAsia="Tahoma" w:hAnsi="Tahoma"/>
          <w:b w:val="1"/>
          <w:color w:val="ffffff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rtl w:val="0"/>
        </w:rPr>
        <w:t xml:space="preserve">ท่าอากาศยานนานาชาติคันไซโอซาก้า</w:t>
      </w:r>
    </w:p>
    <w:p w:rsidR="00000000" w:rsidDel="00000000" w:rsidP="00000000" w:rsidRDefault="00000000" w:rsidRPr="00000000" w14:paraId="000000A3">
      <w:pPr>
        <w:tabs>
          <w:tab w:val="left" w:leader="none" w:pos="1418"/>
        </w:tabs>
        <w:spacing w:after="80" w:lineRule="auto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</w:rPr>
        <w:drawing>
          <wp:inline distB="0" distT="0" distL="0" distR="0">
            <wp:extent cx="6479540" cy="2997541"/>
            <wp:effectExtent b="0" l="0" r="0" t="0"/>
            <wp:docPr id="2073499059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299754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tabs>
          <w:tab w:val="left" w:leader="none" w:pos="1418"/>
        </w:tabs>
        <w:spacing w:after="80" w:lineRule="auto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เช้า     </w:t>
        <w:tab/>
        <w:t xml:space="preserve">รับประทานอาหารเช้า ณ ห้องอาหารของโรงแรม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highlight w:val="yellow"/>
          <w:rtl w:val="0"/>
        </w:rPr>
        <w:t xml:space="preserve">(5)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tabs>
          <w:tab w:val="left" w:leader="none" w:pos="1418"/>
        </w:tabs>
        <w:spacing w:after="80" w:lineRule="auto"/>
        <w:ind w:left="1418" w:firstLine="0"/>
        <w:jc w:val="both"/>
        <w:rPr>
          <w:rFonts w:ascii="Tahoma" w:cs="Tahoma" w:eastAsia="Tahoma" w:hAnsi="Tahoma"/>
          <w:color w:val="000000"/>
        </w:rPr>
      </w:pPr>
      <w:r w:rsidDel="00000000" w:rsidR="00000000" w:rsidRPr="00000000">
        <w:rPr>
          <w:rFonts w:ascii="Tahoma" w:cs="Tahoma" w:eastAsia="Tahoma" w:hAnsi="Tahoma"/>
          <w:sz w:val="24"/>
          <w:szCs w:val="24"/>
          <w:rtl w:val="0"/>
        </w:rPr>
        <w:tab/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นำท่านเดินทางสู่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ปราสาทโอซาก้า (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Osaka Castle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)</w:t>
      </w:r>
      <w:r w:rsidDel="00000000" w:rsidR="00000000" w:rsidRPr="00000000">
        <w:rPr>
          <w:rFonts w:ascii="Tahoma" w:cs="Tahoma" w:eastAsia="Tahoma" w:hAnsi="Tahoma"/>
          <w:b w:val="1"/>
          <w:color w:val="0070c0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highlight w:val="yellow"/>
          <w:rtl w:val="0"/>
        </w:rPr>
        <w:t xml:space="preserve">(ด้านนอก)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(ใช้เวลาเดินทางประมาณ 30 นาที)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 เป็นหนึ่งในแลนด์มาร์คสําคัญของเมืองโอซาก้า หอคอยปราสาทจะมีอยู่ด้วยกันทั้งหมด 8 ชั้น ตัวปราสาทถูกล้อมรอบด้วยกำแพงหินคอนกรีต</w:t>
      </w:r>
      <w:r w:rsidDel="00000000" w:rsidR="00000000" w:rsidRPr="00000000">
        <w:rPr>
          <w:rFonts w:ascii="Tahoma" w:cs="Tahoma" w:eastAsia="Tahoma" w:hAnsi="Tahoma"/>
          <w:rtl w:val="0"/>
        </w:rPr>
        <w:t xml:space="preserve">,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คูนํ้า และสวนนิชิโนมารุซึ่งอยู่ทางป้อมตะวักตก ความงดงามของปราสาท ถือว่าเป็นสัญลักษณ์ของเมืองโอซาก้า ที่นักท่องเที่ยวทั่วโลกต่างให้ความสนใจที่จะมาเยือนและชมตลอดทั้งปี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tabs>
          <w:tab w:val="left" w:leader="none" w:pos="1418"/>
        </w:tabs>
        <w:spacing w:after="80" w:lineRule="auto"/>
        <w:ind w:left="1418" w:firstLine="0"/>
        <w:jc w:val="both"/>
        <w:rPr>
          <w:rFonts w:ascii="Tahoma" w:cs="Tahoma" w:eastAsia="Tahoma" w:hAnsi="Tahoma"/>
          <w:color w:val="000000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จากนั้นนำท่านสู่ 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Mitsui Shopping Park LaLaport Sakai</w:t>
      </w:r>
      <w:r w:rsidDel="00000000" w:rsidR="00000000" w:rsidRPr="00000000">
        <w:rPr>
          <w:rFonts w:ascii="Tahoma" w:cs="Tahoma" w:eastAsia="Tahoma" w:hAnsi="Tahoma"/>
          <w:b w:val="1"/>
          <w:color w:val="0070c0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ศูนย์การค้าที่น่าสนใจอีกแห่งหนึ่งในเมืองซาไก ในจังหวัดโอซาก้า มีร้านค้ามากกว่า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212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ร้าน และร้านอาหารอีกกว่า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53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ร้าน มีสินค้ามากมายไม่ว่าจะเป็นร้านรองเท้าชื่อดัง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ABC Mart,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เสื้อผ้า</w:t>
      </w:r>
      <w:r w:rsidDel="00000000" w:rsidR="00000000" w:rsidRPr="00000000">
        <w:rPr>
          <w:rFonts w:ascii="Tahoma" w:cs="Tahoma" w:eastAsia="Tahoma" w:hAnsi="Tahoma"/>
          <w:rtl w:val="0"/>
        </w:rPr>
        <w:t xml:space="preserve">,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กระเป๋า</w:t>
      </w:r>
      <w:r w:rsidDel="00000000" w:rsidR="00000000" w:rsidRPr="00000000">
        <w:rPr>
          <w:rFonts w:ascii="Tahoma" w:cs="Tahoma" w:eastAsia="Tahoma" w:hAnsi="Tahoma"/>
          <w:rtl w:val="0"/>
        </w:rPr>
        <w:t xml:space="preserve">,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เครื่องประดับ</w:t>
      </w:r>
      <w:r w:rsidDel="00000000" w:rsidR="00000000" w:rsidRPr="00000000">
        <w:rPr>
          <w:rFonts w:ascii="Tahoma" w:cs="Tahoma" w:eastAsia="Tahoma" w:hAnsi="Tahoma"/>
          <w:rtl w:val="0"/>
        </w:rPr>
        <w:t xml:space="preserve">,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เครื่องใช้ไฟฟ้า</w:t>
      </w:r>
      <w:r w:rsidDel="00000000" w:rsidR="00000000" w:rsidRPr="00000000">
        <w:rPr>
          <w:rFonts w:ascii="Tahoma" w:cs="Tahoma" w:eastAsia="Tahoma" w:hAnsi="Tahoma"/>
          <w:rtl w:val="0"/>
        </w:rPr>
        <w:t xml:space="preserve">,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เครื่องสำอางชั้นนำทั้งของญี่ปุ่น และต่างประเทศมากมาย</w:t>
      </w:r>
      <w:r w:rsidDel="00000000" w:rsidR="00000000" w:rsidRPr="00000000">
        <w:rPr>
          <w:rFonts w:ascii="Tahoma" w:cs="Tahoma" w:eastAsia="Tahoma" w:hAnsi="Tahoma"/>
          <w:rtl w:val="0"/>
        </w:rPr>
        <w:t xml:space="preserve">,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ร้านอาหาร เครื่องดื่ม และคาเฟ่</w:t>
      </w:r>
      <w:r w:rsidDel="00000000" w:rsidR="00000000" w:rsidRPr="00000000">
        <w:rPr>
          <w:rFonts w:ascii="Tahoma" w:cs="Tahoma" w:eastAsia="Tahoma" w:hAnsi="Tahoma"/>
          <w:rtl w:val="0"/>
        </w:rPr>
        <w:t xml:space="preserve">,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ของเล่นสำหรับเด็ก</w:t>
      </w:r>
      <w:r w:rsidDel="00000000" w:rsidR="00000000" w:rsidRPr="00000000">
        <w:rPr>
          <w:rFonts w:ascii="Tahoma" w:cs="Tahoma" w:eastAsia="Tahoma" w:hAnsi="Tahoma"/>
          <w:rtl w:val="0"/>
        </w:rPr>
        <w:t xml:space="preserve">,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ซูเปอร์มาร์เก็ต และอื่นๆ อีกมากมาย อิสระให้ท่านได้ใช้เวลาช้อปปิ้งกันตามอัธยาศัย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tabs>
          <w:tab w:val="left" w:leader="none" w:pos="1418"/>
        </w:tabs>
        <w:spacing w:after="80" w:lineRule="auto"/>
        <w:jc w:val="both"/>
        <w:rPr>
          <w:rFonts w:ascii="Tahoma" w:cs="Tahoma" w:eastAsia="Tahoma" w:hAnsi="Tahoma"/>
          <w:color w:val="000000"/>
        </w:rPr>
      </w:pP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highlight w:val="yellow"/>
          <w:rtl w:val="0"/>
        </w:rPr>
        <w:t xml:space="preserve">เที่ยง</w:t>
        <w:tab/>
        <w:t xml:space="preserve">อิสระรับประทานอาหารกลางวันตามอัธยาศัย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tabs>
          <w:tab w:val="left" w:leader="none" w:pos="1418"/>
        </w:tabs>
        <w:spacing w:after="80" w:lineRule="auto"/>
        <w:ind w:left="1418" w:firstLine="0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นำท่านสู่</w:t>
      </w:r>
      <w:r w:rsidDel="00000000" w:rsidR="00000000" w:rsidRPr="00000000">
        <w:rPr>
          <w:rFonts w:ascii="Tahoma" w:cs="Tahoma" w:eastAsia="Tahoma" w:hAnsi="Tahoma"/>
          <w:color w:val="ff3399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0000ff"/>
          <w:sz w:val="22"/>
          <w:szCs w:val="22"/>
          <w:rtl w:val="0"/>
        </w:rPr>
        <w:t xml:space="preserve">ห้างอิออน มอลล์ ริงกุ เซนัน (</w:t>
      </w:r>
      <w:r w:rsidDel="00000000" w:rsidR="00000000" w:rsidRPr="00000000">
        <w:rPr>
          <w:rFonts w:ascii="Tahoma" w:cs="Tahoma" w:eastAsia="Tahoma" w:hAnsi="Tahoma"/>
          <w:b w:val="1"/>
          <w:color w:val="0000ff"/>
          <w:rtl w:val="0"/>
        </w:rPr>
        <w:t xml:space="preserve">AEON MALL RINKUSENNAN)"</w:t>
      </w:r>
      <w:r w:rsidDel="00000000" w:rsidR="00000000" w:rsidRPr="00000000">
        <w:rPr>
          <w:rFonts w:ascii="Tahoma" w:cs="Tahoma" w:eastAsia="Tahoma" w:hAnsi="Tahoma"/>
          <w:color w:val="0000ff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color w:val="00b050"/>
          <w:sz w:val="22"/>
          <w:szCs w:val="22"/>
          <w:rtl w:val="0"/>
        </w:rPr>
        <w:t xml:space="preserve">(ใช้เวลาเดินทางประมาณ 1 ชั่วโมง)</w:t>
      </w:r>
      <w:r w:rsidDel="00000000" w:rsidR="00000000" w:rsidRPr="00000000">
        <w:rPr>
          <w:rFonts w:ascii="Tahoma" w:cs="Tahoma" w:eastAsia="Tahoma" w:hAnsi="Tahoma"/>
          <w:color w:val="0070c0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จากห้างสามารถมองเห็นทิวทัศน์ของอ่าวโอซาก้า ความงามของพระอาทิตย์ตกดินที่นี่ถูกเลือกให้เป็น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100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สถานที่ชมพระอาทิตย์ตกดินที่ดีที่สุดของญี่ปุ่น นอกจากนี้ยังที่จอดรถฟรีขนาด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4,700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คัน ร้านอาหาร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43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ร้านและร้านเฉพาะทาง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86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ร้านรวมกันกว่า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170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ร้านเป็นหนึ่งในเสน่ห์ของช็อปปิ้งมอลล์แห่งนี้ เพื่อให้ลูกค้าสะดวกในการเดินทาง</w:t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1007343</wp:posOffset>
            </wp:positionV>
            <wp:extent cx="6470650" cy="2997200"/>
            <wp:effectExtent b="0" l="0" r="0" t="0"/>
            <wp:wrapSquare wrapText="bothSides" distB="0" distT="0" distL="114300" distR="114300"/>
            <wp:docPr id="2073499046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70650" cy="29972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9">
      <w:pPr>
        <w:spacing w:after="80" w:lineRule="auto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highlight w:val="yellow"/>
          <w:rtl w:val="0"/>
        </w:rPr>
        <w:t xml:space="preserve">เย็น</w:t>
        <w:tab/>
        <w:tab/>
        <w:t xml:space="preserve">อิสระรับประทานอาหารเย็นตามอัธยาศัย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tabs>
          <w:tab w:val="left" w:leader="none" w:pos="7088"/>
        </w:tabs>
        <w:spacing w:after="80" w:lineRule="auto"/>
        <w:ind w:left="1418" w:firstLine="21.999999999999886"/>
        <w:jc w:val="both"/>
        <w:rPr>
          <w:rFonts w:ascii="Tahoma" w:cs="Tahoma" w:eastAsia="Tahoma" w:hAnsi="Tahoma"/>
          <w:color w:val="0070c0"/>
          <w:sz w:val="18"/>
          <w:szCs w:val="18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นำท่านเดินทางสู่ </w:t>
      </w:r>
      <w:r w:rsidDel="00000000" w:rsidR="00000000" w:rsidRPr="00000000">
        <w:rPr>
          <w:rFonts w:ascii="Tahoma" w:cs="Tahoma" w:eastAsia="Tahoma" w:hAnsi="Tahoma"/>
          <w:b w:val="1"/>
          <w:color w:val="0070c0"/>
          <w:sz w:val="22"/>
          <w:szCs w:val="22"/>
          <w:rtl w:val="0"/>
        </w:rPr>
        <w:t xml:space="preserve">ท่าอากาศยานนานาชาติคันไซ โอซาก้า ประเทศญี่ปุ่น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spacing w:after="80" w:lineRule="auto"/>
        <w:ind w:left="1418" w:firstLine="21.999999999999886"/>
        <w:jc w:val="both"/>
        <w:rPr>
          <w:rFonts w:ascii="Tahoma" w:cs="Tahoma" w:eastAsia="Tahoma" w:hAnsi="Tahoma"/>
          <w:b w:val="1"/>
          <w:color w:val="00b050"/>
          <w:sz w:val="14"/>
          <w:szCs w:val="14"/>
        </w:rPr>
      </w:pPr>
      <w:r w:rsidDel="00000000" w:rsidR="00000000" w:rsidRPr="00000000">
        <w:rPr>
          <w:rFonts w:ascii="Tahoma" w:cs="Tahoma" w:eastAsia="Tahoma" w:hAnsi="Tahoma"/>
          <w:color w:val="00b050"/>
          <w:sz w:val="20"/>
          <w:szCs w:val="20"/>
          <w:rtl w:val="0"/>
        </w:rPr>
        <w:t xml:space="preserve">(ใช้เวลาเดินทางประมาณ 15 นาที)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tabs>
          <w:tab w:val="left" w:leader="none" w:pos="1418"/>
        </w:tabs>
        <w:spacing w:after="80" w:lineRule="auto"/>
        <w:ind w:left="1416" w:hanging="1416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2</w:t>
      </w:r>
      <w:r w:rsidDel="00000000" w:rsidR="00000000" w:rsidRPr="00000000">
        <w:rPr>
          <w:rFonts w:ascii="Tahoma" w:cs="Tahoma" w:eastAsia="Tahoma" w:hAnsi="Tahoma"/>
          <w:b w:val="1"/>
          <w:rtl w:val="0"/>
        </w:rPr>
        <w:t xml:space="preserve">0.55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 น.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  </w:t>
        <w:tab/>
        <w:t xml:space="preserve">ออกเดินทางสู่ </w:t>
      </w:r>
      <w:r w:rsidDel="00000000" w:rsidR="00000000" w:rsidRPr="00000000">
        <w:rPr>
          <w:rFonts w:ascii="Tahoma" w:cs="Tahoma" w:eastAsia="Tahoma" w:hAnsi="Tahoma"/>
          <w:b w:val="1"/>
          <w:color w:val="0070c0"/>
          <w:sz w:val="22"/>
          <w:szCs w:val="22"/>
          <w:rtl w:val="0"/>
        </w:rPr>
        <w:t xml:space="preserve">ท่าอากาศยานนานาชาติ ดอนเมือง</w:t>
      </w:r>
      <w:r w:rsidDel="00000000" w:rsidR="00000000" w:rsidRPr="00000000">
        <w:rPr>
          <w:rFonts w:ascii="Tahoma" w:cs="Tahoma" w:eastAsia="Tahoma" w:hAnsi="Tahoma"/>
          <w:color w:val="ff3399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โดยสายการบิน</w:t>
      </w:r>
      <w:r w:rsidDel="00000000" w:rsidR="00000000" w:rsidRPr="00000000">
        <w:rPr>
          <w:rFonts w:ascii="Tahoma" w:cs="Tahoma" w:eastAsia="Tahoma" w:hAnsi="Tahoma"/>
          <w:b w:val="1"/>
          <w:color w:val="f066f0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0070c0"/>
          <w:sz w:val="22"/>
          <w:szCs w:val="22"/>
          <w:rtl w:val="0"/>
        </w:rPr>
        <w:t xml:space="preserve">แอร์เอเชีย เอ็กซ์ </w:t>
        <w:br w:type="textWrapping"/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เที่ยวบินที่ </w:t>
      </w:r>
      <w:r w:rsidDel="00000000" w:rsidR="00000000" w:rsidRPr="00000000">
        <w:rPr>
          <w:rFonts w:ascii="Tahoma" w:cs="Tahoma" w:eastAsia="Tahoma" w:hAnsi="Tahoma"/>
          <w:b w:val="1"/>
          <w:color w:val="0070c0"/>
          <w:u w:val="single"/>
          <w:rtl w:val="0"/>
        </w:rPr>
        <w:t xml:space="preserve">XJ611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tabs>
          <w:tab w:val="left" w:leader="none" w:pos="1418"/>
        </w:tabs>
        <w:spacing w:after="80" w:lineRule="auto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pBdr>
          <w:top w:color="00b0f0" w:space="0" w:sz="4" w:val="single"/>
          <w:left w:color="00b0f0" w:space="4" w:sz="4" w:val="single"/>
          <w:bottom w:color="00b0f0" w:space="1" w:sz="4" w:val="single"/>
          <w:right w:color="00b0f0" w:space="4" w:sz="4" w:val="single"/>
        </w:pBdr>
        <w:shd w:fill="002060" w:val="clear"/>
        <w:tabs>
          <w:tab w:val="left" w:leader="none" w:pos="1418"/>
        </w:tabs>
        <w:spacing w:after="80" w:lineRule="auto"/>
        <w:ind w:left="1418" w:hanging="1418"/>
        <w:jc w:val="both"/>
        <w:rPr>
          <w:rFonts w:ascii="Tahoma" w:cs="Tahoma" w:eastAsia="Tahoma" w:hAnsi="Tahoma"/>
          <w:b w:val="1"/>
          <w:color w:val="ffffff"/>
          <w:sz w:val="22"/>
          <w:szCs w:val="22"/>
        </w:rPr>
      </w:pP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rtl w:val="0"/>
        </w:rPr>
        <w:t xml:space="preserve">วันที่ห้า </w:t>
        <w:tab/>
        <w:t xml:space="preserve">ท่าอากาศยานนานาชาติ ดอนเมือง</w:t>
      </w:r>
    </w:p>
    <w:p w:rsidR="00000000" w:rsidDel="00000000" w:rsidP="00000000" w:rsidRDefault="00000000" w:rsidRPr="00000000" w14:paraId="000000AF">
      <w:pPr>
        <w:spacing w:after="0" w:lineRule="auto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b w:val="1"/>
          <w:rtl w:val="0"/>
        </w:rPr>
        <w:t xml:space="preserve">01.15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 น.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b w:val="1"/>
          <w:color w:val="ffffff"/>
          <w:sz w:val="22"/>
          <w:szCs w:val="22"/>
          <w:rtl w:val="0"/>
        </w:rPr>
        <w:t xml:space="preserve">   </w:t>
        <w:tab/>
      </w:r>
      <w:r w:rsidDel="00000000" w:rsidR="00000000" w:rsidRPr="00000000">
        <w:rPr>
          <w:rFonts w:ascii="Tahoma" w:cs="Tahoma" w:eastAsia="Tahoma" w:hAnsi="Tahoma"/>
          <w:b w:val="1"/>
          <w:color w:val="0033cc"/>
          <w:sz w:val="22"/>
          <w:szCs w:val="22"/>
          <w:rtl w:val="0"/>
        </w:rPr>
        <w:t xml:space="preserve">เดินทางถึง ท่าอากาศยานนานาชาติ ดอนเมือง กรุงเทพฯ ประเทศไทย</w:t>
      </w:r>
      <w:r w:rsidDel="00000000" w:rsidR="00000000" w:rsidRPr="00000000">
        <w:rPr>
          <w:rFonts w:ascii="Tahoma" w:cs="Tahoma" w:eastAsia="Tahoma" w:hAnsi="Tahoma"/>
          <w:color w:val="0033cc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โดยสวัสดิภาพ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0">
      <w:pPr>
        <w:spacing w:after="0" w:lineRule="auto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ab/>
        <w:tab/>
        <w:t xml:space="preserve">พร้อมความประทับใจ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spacing w:after="0" w:line="240" w:lineRule="auto"/>
        <w:jc w:val="center"/>
        <w:rPr>
          <w:rFonts w:ascii="Tahoma" w:cs="Tahoma" w:eastAsia="Tahoma" w:hAnsi="Tahoma"/>
          <w:b w:val="1"/>
          <w:color w:val="ff0000"/>
          <w:sz w:val="24"/>
          <w:szCs w:val="24"/>
          <w:highlight w:val="yellow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spacing w:after="0" w:line="240" w:lineRule="auto"/>
        <w:jc w:val="center"/>
        <w:rPr>
          <w:rFonts w:ascii="Tahoma" w:cs="Tahoma" w:eastAsia="Tahoma" w:hAnsi="Tahoma"/>
          <w:b w:val="1"/>
          <w:color w:val="ff0000"/>
          <w:sz w:val="24"/>
          <w:szCs w:val="24"/>
        </w:rPr>
      </w:pP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highlight w:val="yellow"/>
          <w:rtl w:val="0"/>
        </w:rPr>
        <w:t xml:space="preserve">บริการอาหารและเครื่องดื่มบนเครื่อง</w:t>
      </w:r>
      <w:r w:rsidDel="00000000" w:rsidR="00000000" w:rsidRPr="00000000">
        <w:rPr>
          <w:rFonts w:ascii="Tahoma" w:cs="Tahoma" w:eastAsia="Tahoma" w:hAnsi="Tahoma"/>
          <w:b w:val="1"/>
          <w:color w:val="ff0000"/>
          <w:highlight w:val="yellow"/>
          <w:rtl w:val="0"/>
        </w:rPr>
        <w:t xml:space="preserve"> (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highlight w:val="yellow"/>
          <w:rtl w:val="0"/>
        </w:rPr>
        <w:t xml:space="preserve">ราคาโปรโมชั่นไม่มีอาหารบนเครื่อง)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tabs>
          <w:tab w:val="left" w:leader="none" w:pos="993"/>
        </w:tabs>
        <w:spacing w:after="0" w:lineRule="auto"/>
        <w:rPr>
          <w:rFonts w:ascii="Tahoma" w:cs="Tahoma" w:eastAsia="Tahoma" w:hAnsi="Tahoma"/>
          <w:color w:val="ff0000"/>
          <w:sz w:val="16"/>
          <w:szCs w:val="16"/>
        </w:rPr>
      </w:pPr>
      <w:bookmarkStart w:colFirst="0" w:colLast="0" w:name="_heading=h.1fob9te" w:id="2"/>
      <w:bookmarkEnd w:id="2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color w:val="ff0000"/>
          <w:sz w:val="24"/>
          <w:szCs w:val="24"/>
        </w:rPr>
      </w:pPr>
      <w:r w:rsidDel="00000000" w:rsidR="00000000" w:rsidRPr="00000000">
        <w:rPr>
          <w:rFonts w:ascii="Tahoma" w:cs="Tahoma" w:eastAsia="Tahoma" w:hAnsi="Tahoma"/>
          <w:b w:val="1"/>
          <w:color w:val="ff0000"/>
          <w:sz w:val="24"/>
          <w:szCs w:val="24"/>
          <w:rtl w:val="0"/>
        </w:rPr>
        <w:t xml:space="preserve">**************************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color w:val="ff0000"/>
          <w:sz w:val="18"/>
          <w:szCs w:val="1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highlight w:val="cyan"/>
          <w:rtl w:val="0"/>
        </w:rPr>
        <w:t xml:space="preserve">*หากท่านใดมีไฟท์บินภายในประเทศ กรณีที่เกิดไฟท์ดีเลย์ หรือเกิดปัญหานอกเหนือจากการควบคุม</w:t>
        <w:br w:type="textWrapping"/>
        <w:t xml:space="preserve">ณ ปัจจุบันทางบริษัทและสายการบินอินเตอร์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highlight w:val="cyan"/>
          <w:u w:val="single"/>
          <w:rtl w:val="0"/>
        </w:rPr>
        <w:t xml:space="preserve">จะไม่รับ</w:t>
      </w: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highlight w:val="cyan"/>
          <w:rtl w:val="0"/>
        </w:rPr>
        <w:t xml:space="preserve">ผิดชอบชดเชยค่าเสียหายทุกกรณี</w:t>
      </w:r>
      <w:r w:rsidDel="00000000" w:rsidR="00000000" w:rsidRPr="00000000">
        <w:rPr>
          <w:rFonts w:ascii="Tahoma" w:cs="Tahoma" w:eastAsia="Tahoma" w:hAnsi="Tahoma"/>
          <w:b w:val="1"/>
          <w:color w:val="ff0000"/>
          <w:highlight w:val="cyan"/>
          <w:rtl w:val="0"/>
        </w:rPr>
        <w:t xml:space="preserve">*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A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B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C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D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E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1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2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3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4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6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8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9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A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C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D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F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0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b w:val="1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b w:val="1"/>
          <w:color w:val="ff0000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6">
      <w:pPr>
        <w:tabs>
          <w:tab w:val="left" w:leader="none" w:pos="993"/>
        </w:tabs>
        <w:spacing w:after="0" w:lineRule="auto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Fonts w:ascii="Tahoma" w:cs="Tahoma" w:eastAsia="Tahoma" w:hAnsi="Tahoma"/>
          <w:color w:val="ff0000"/>
        </w:rPr>
        <w:drawing>
          <wp:inline distB="0" distT="0" distL="0" distR="0">
            <wp:extent cx="6479540" cy="9163685"/>
            <wp:effectExtent b="0" l="0" r="0" t="0"/>
            <wp:docPr id="2073499062" name="image19.jpg"/>
            <a:graphic>
              <a:graphicData uri="http://schemas.openxmlformats.org/drawingml/2006/picture">
                <pic:pic>
                  <pic:nvPicPr>
                    <pic:cNvPr id="0" name="image19.jp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91636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7">
      <w:pPr>
        <w:tabs>
          <w:tab w:val="left" w:leader="none" w:pos="993"/>
        </w:tabs>
        <w:spacing w:after="0" w:lineRule="auto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tabs>
          <w:tab w:val="left" w:leader="none" w:pos="993"/>
        </w:tabs>
        <w:spacing w:after="0" w:lineRule="auto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9">
      <w:pPr>
        <w:tabs>
          <w:tab w:val="left" w:leader="none" w:pos="993"/>
        </w:tabs>
        <w:spacing w:after="0" w:lineRule="auto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A">
      <w:pPr>
        <w:tabs>
          <w:tab w:val="left" w:leader="none" w:pos="993"/>
        </w:tabs>
        <w:spacing w:after="0" w:lineRule="auto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tabs>
          <w:tab w:val="left" w:leader="none" w:pos="993"/>
        </w:tabs>
        <w:spacing w:after="0" w:lineRule="auto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</w:rPr>
        <w:drawing>
          <wp:inline distB="0" distT="0" distL="0" distR="0">
            <wp:extent cx="6470650" cy="7975600"/>
            <wp:effectExtent b="0" l="0" r="0" t="0"/>
            <wp:docPr id="2073499063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70650" cy="7975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tabs>
          <w:tab w:val="left" w:leader="none" w:pos="993"/>
        </w:tabs>
        <w:spacing w:after="0" w:lineRule="auto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D">
      <w:pPr>
        <w:tabs>
          <w:tab w:val="left" w:leader="none" w:pos="993"/>
        </w:tabs>
        <w:spacing w:after="0" w:lineRule="auto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E">
      <w:pPr>
        <w:tabs>
          <w:tab w:val="left" w:leader="none" w:pos="993"/>
        </w:tabs>
        <w:spacing w:after="0" w:lineRule="auto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Fonts w:ascii="Tahoma" w:cs="Tahoma" w:eastAsia="Tahoma" w:hAnsi="Tahoma"/>
          <w:color w:val="ff0000"/>
        </w:rPr>
        <w:drawing>
          <wp:inline distB="0" distT="0" distL="0" distR="0">
            <wp:extent cx="6470650" cy="9150350"/>
            <wp:effectExtent b="0" l="0" r="0" t="0"/>
            <wp:docPr id="2073499042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70650" cy="91503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F">
      <w:pPr>
        <w:tabs>
          <w:tab w:val="left" w:leader="none" w:pos="993"/>
        </w:tabs>
        <w:spacing w:after="0" w:lineRule="auto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0">
      <w:pPr>
        <w:tabs>
          <w:tab w:val="left" w:leader="none" w:pos="993"/>
        </w:tabs>
        <w:spacing w:after="0" w:lineRule="auto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Fonts w:ascii="Tahoma" w:cs="Tahoma" w:eastAsia="Tahoma" w:hAnsi="Tahoma"/>
          <w:color w:val="ff0000"/>
        </w:rPr>
        <w:drawing>
          <wp:inline distB="0" distT="0" distL="0" distR="0">
            <wp:extent cx="6470650" cy="9156700"/>
            <wp:effectExtent b="0" l="0" r="0" t="0"/>
            <wp:docPr id="2073499043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70650" cy="9156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1">
      <w:pPr>
        <w:tabs>
          <w:tab w:val="left" w:leader="none" w:pos="993"/>
        </w:tabs>
        <w:spacing w:after="0" w:lineRule="auto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2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Fonts w:ascii="Tahoma" w:cs="Tahoma" w:eastAsia="Tahoma" w:hAnsi="Tahoma"/>
          <w:b w:val="1"/>
        </w:rPr>
        <w:drawing>
          <wp:inline distB="0" distT="0" distL="0" distR="0">
            <wp:extent cx="6561026" cy="9276600"/>
            <wp:effectExtent b="0" l="0" r="0" t="0"/>
            <wp:docPr id="2073499045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561026" cy="9276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tabs>
          <w:tab w:val="left" w:leader="none" w:pos="993"/>
        </w:tabs>
        <w:spacing w:after="0" w:lineRule="auto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4">
      <w:pPr>
        <w:tabs>
          <w:tab w:val="left" w:leader="none" w:pos="993"/>
        </w:tabs>
        <w:spacing w:after="0" w:lineRule="auto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5">
      <w:pPr>
        <w:tabs>
          <w:tab w:val="left" w:leader="none" w:pos="993"/>
        </w:tabs>
        <w:spacing w:after="0" w:lineRule="auto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6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7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Fonts w:ascii="Tahoma" w:cs="Tahoma" w:eastAsia="Tahoma" w:hAnsi="Tahoma"/>
          <w:color w:val="ff0000"/>
        </w:rPr>
        <w:drawing>
          <wp:inline distB="0" distT="0" distL="0" distR="0">
            <wp:extent cx="6471285" cy="6471285"/>
            <wp:effectExtent b="0" l="0" r="0" t="0"/>
            <wp:docPr id="2073499047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71285" cy="64712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8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9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A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Fonts w:ascii="Tahoma" w:cs="Tahoma" w:eastAsia="Tahoma" w:hAnsi="Tahoma"/>
          <w:sz w:val="30"/>
          <w:szCs w:val="30"/>
          <w:highlight w:val="yellow"/>
          <w:rtl w:val="0"/>
        </w:rPr>
        <w:t xml:space="preserve">**อัพเดทล่าสุด จากทางสายการบิน กรณีกระเป๋าแตกหักหรือชำรุดเนื่องจากทางสายการบินหรือใดๆก็ตาม ทางสายการบินจะไม่รับผิดชอบในทุกกรณี </w:t>
        <w:br w:type="textWrapping"/>
        <w:t xml:space="preserve">ซึ่งประกันการเดินทางที่ทางบริษัททำให้จะ</w:t>
      </w:r>
      <w:r w:rsidDel="00000000" w:rsidR="00000000" w:rsidRPr="00000000">
        <w:rPr>
          <w:rFonts w:ascii="Tahoma" w:cs="Tahoma" w:eastAsia="Tahoma" w:hAnsi="Tahoma"/>
          <w:color w:val="ff0000"/>
          <w:sz w:val="30"/>
          <w:szCs w:val="30"/>
          <w:highlight w:val="yellow"/>
          <w:u w:val="single"/>
          <w:rtl w:val="0"/>
        </w:rPr>
        <w:t xml:space="preserve">ไม่รวมค่าประกันกระเป๋าเดินทาง</w:t>
      </w:r>
      <w:r w:rsidDel="00000000" w:rsidR="00000000" w:rsidRPr="00000000">
        <w:rPr>
          <w:rFonts w:ascii="Tahoma" w:cs="Tahoma" w:eastAsia="Tahoma" w:hAnsi="Tahoma"/>
          <w:sz w:val="30"/>
          <w:szCs w:val="30"/>
          <w:highlight w:val="yellow"/>
          <w:rtl w:val="0"/>
        </w:rPr>
        <w:t xml:space="preserve">**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B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C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D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E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0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tabs>
          <w:tab w:val="left" w:leader="none" w:pos="993"/>
        </w:tabs>
        <w:spacing w:after="0" w:lineRule="auto"/>
        <w:jc w:val="center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2">
      <w:pPr>
        <w:tabs>
          <w:tab w:val="left" w:leader="none" w:pos="993"/>
        </w:tabs>
        <w:spacing w:after="0" w:lineRule="auto"/>
        <w:rPr>
          <w:rFonts w:ascii="Tahoma" w:cs="Tahoma" w:eastAsia="Tahoma" w:hAnsi="Tahoma"/>
          <w:b w:val="1"/>
          <w:color w:val="ff0000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tabs>
          <w:tab w:val="left" w:leader="none" w:pos="993"/>
        </w:tabs>
        <w:spacing w:after="0" w:lineRule="auto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4">
      <w:pPr>
        <w:shd w:fill="002060" w:val="clear"/>
        <w:spacing w:after="120" w:lineRule="auto"/>
        <w:jc w:val="center"/>
        <w:rPr>
          <w:rFonts w:ascii="Tahoma" w:cs="Tahoma" w:eastAsia="Tahoma" w:hAnsi="Tahoma"/>
          <w:b w:val="1"/>
          <w:color w:val="ffffff"/>
          <w:sz w:val="32"/>
          <w:szCs w:val="32"/>
        </w:rPr>
      </w:pPr>
      <w:r w:rsidDel="00000000" w:rsidR="00000000" w:rsidRPr="00000000">
        <w:rPr>
          <w:rFonts w:ascii="Tahoma" w:cs="Tahoma" w:eastAsia="Tahoma" w:hAnsi="Tahoma"/>
          <w:b w:val="1"/>
          <w:color w:val="ffffff"/>
          <w:sz w:val="32"/>
          <w:szCs w:val="32"/>
          <w:shd w:fill="002060" w:val="clear"/>
          <w:rtl w:val="0"/>
        </w:rPr>
        <w:t xml:space="preserve">ใบจองทัวร์  / BOOKING FORM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spacing w:after="0" w:line="240" w:lineRule="auto"/>
        <w:jc w:val="both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spacing w:after="0" w:line="240" w:lineRule="auto"/>
        <w:jc w:val="both"/>
        <w:rPr>
          <w:rFonts w:ascii="Tahoma" w:cs="Tahoma" w:eastAsia="Tahoma" w:hAnsi="Tahoma"/>
          <w:sz w:val="22"/>
          <w:szCs w:val="22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7">
      <w:pPr>
        <w:spacing w:after="0" w:line="480" w:lineRule="auto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รายการทัวร์.................................................................................. วันเดินทาง........................................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spacing w:after="0" w:line="480" w:lineRule="auto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ชื่อผู้ติดต่อ (ผู้จอง) .................................................................. โทร......................................................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spacing w:after="0" w:line="480" w:lineRule="auto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จำนวนผู้เดินทางทั้งหมด.................คน  </w:t>
        <w:tab/>
        <w:t xml:space="preserve">(ผู้ใหญ่................ท่าน / เด็กอายุต่ำกว่า 12 ปี..............ท่าน)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spacing w:after="0" w:line="480" w:lineRule="auto"/>
        <w:jc w:val="both"/>
        <w:rPr>
          <w:rFonts w:ascii="Tahoma" w:cs="Tahoma" w:eastAsia="Tahoma" w:hAnsi="Tahoma"/>
          <w:sz w:val="22"/>
          <w:szCs w:val="22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จำนวนห้องพักที่ใช้ทั้งหมด.............ห้อง  (</w:t>
      </w:r>
      <w:r w:rsidDel="00000000" w:rsidR="00000000" w:rsidRPr="00000000">
        <w:rPr>
          <w:rFonts w:ascii="Tahoma" w:cs="Tahoma" w:eastAsia="Tahoma" w:hAnsi="Tahoma"/>
          <w:rtl w:val="0"/>
        </w:rPr>
        <w:t xml:space="preserve">TWIN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........... /</w:t>
      </w:r>
      <w:r w:rsidDel="00000000" w:rsidR="00000000" w:rsidRPr="00000000">
        <w:rPr>
          <w:rFonts w:ascii="Tahoma" w:cs="Tahoma" w:eastAsia="Tahoma" w:hAnsi="Tahoma"/>
          <w:rtl w:val="0"/>
        </w:rPr>
        <w:t xml:space="preserve">DOUBLE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………... /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SGL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…….…… / </w:t>
      </w:r>
      <w:r w:rsidDel="00000000" w:rsidR="00000000" w:rsidRPr="00000000">
        <w:rPr>
          <w:rFonts w:ascii="Tahoma" w:cs="Tahoma" w:eastAsia="Tahoma" w:hAnsi="Tahoma"/>
          <w:rtl w:val="0"/>
        </w:rPr>
        <w:t xml:space="preserve">TRIPLE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.............)</w:t>
      </w:r>
    </w:p>
    <w:p w:rsidR="00000000" w:rsidDel="00000000" w:rsidP="00000000" w:rsidRDefault="00000000" w:rsidRPr="00000000" w14:paraId="000000FB">
      <w:pPr>
        <w:spacing w:after="0" w:line="240" w:lineRule="auto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spacing w:after="0" w:line="240" w:lineRule="auto"/>
        <w:jc w:val="center"/>
        <w:rPr>
          <w:rFonts w:ascii="Tahoma" w:cs="Tahoma" w:eastAsia="Tahoma" w:hAnsi="Tahoma"/>
          <w:b w:val="1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รายชื่อผู้เดินทาง (กรุณากรอกชื่อไทยและอังกฤษอย่างถูกต้องตามหนังสือเดินทาง เรียงตามห้องพัก)</w:t>
      </w:r>
      <w:r w:rsidDel="00000000" w:rsidR="00000000" w:rsidRPr="00000000">
        <w:rPr>
          <w:rtl w:val="0"/>
        </w:rPr>
      </w:r>
    </w:p>
    <w:tbl>
      <w:tblPr>
        <w:tblStyle w:val="Table4"/>
        <w:tblpPr w:leftFromText="180" w:rightFromText="180" w:topFromText="0" w:bottomFromText="0" w:vertAnchor="text" w:horzAnchor="text" w:tblpX="67.99999999999955" w:tblpY="64"/>
        <w:tblW w:w="10068.0" w:type="dxa"/>
        <w:jc w:val="left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632"/>
        <w:gridCol w:w="3854"/>
        <w:gridCol w:w="3721"/>
        <w:gridCol w:w="1861"/>
        <w:tblGridChange w:id="0">
          <w:tblGrid>
            <w:gridCol w:w="632"/>
            <w:gridCol w:w="3854"/>
            <w:gridCol w:w="3721"/>
            <w:gridCol w:w="1861"/>
          </w:tblGrid>
        </w:tblGridChange>
      </w:tblGrid>
      <w:tr>
        <w:trPr>
          <w:cantSplit w:val="0"/>
          <w:trHeight w:val="337" w:hRule="atLeast"/>
          <w:tblHeader w:val="0"/>
        </w:trPr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0FD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18"/>
                <w:szCs w:val="18"/>
                <w:rtl w:val="0"/>
              </w:rPr>
              <w:t xml:space="preserve">ลำดับ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4" w:val="single"/>
              <w:bottom w:color="000000" w:space="0" w:sz="2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0FE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2"/>
                <w:szCs w:val="22"/>
                <w:rtl w:val="0"/>
              </w:rPr>
              <w:t xml:space="preserve">ชื่อ-นามสกุล (ภาษาไทย)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4" w:val="single"/>
              <w:bottom w:color="000000" w:space="0" w:sz="24" w:val="single"/>
              <w:right w:color="000000" w:space="0" w:sz="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0FF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2"/>
                <w:szCs w:val="22"/>
                <w:rtl w:val="0"/>
              </w:rPr>
              <w:t xml:space="preserve">ชื่อ-นามสกุล(ภาษาอังกฤษ)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4" w:val="single"/>
              <w:bottom w:color="000000" w:space="0" w:sz="24" w:val="single"/>
              <w:right w:color="000000" w:space="0" w:sz="24" w:val="single"/>
            </w:tcBorders>
            <w:shd w:fill="f2f2f2" w:val="clear"/>
            <w:vAlign w:val="center"/>
          </w:tcPr>
          <w:p w:rsidR="00000000" w:rsidDel="00000000" w:rsidP="00000000" w:rsidRDefault="00000000" w:rsidRPr="00000000" w14:paraId="00000100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2"/>
                <w:szCs w:val="22"/>
                <w:rtl w:val="0"/>
              </w:rPr>
              <w:t xml:space="preserve">วันเกิด (ว/ด/ป)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21" w:hRule="atLeast"/>
          <w:tblHeader w:val="0"/>
        </w:trPr>
        <w:tc>
          <w:tcPr>
            <w:tcBorders>
              <w:top w:color="000000" w:space="0" w:sz="24" w:val="single"/>
              <w:left w:color="000000" w:space="0" w:sz="2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101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0"/>
                <w:szCs w:val="20"/>
                <w:rtl w:val="0"/>
              </w:rPr>
              <w:t xml:space="preserve">1</w:t>
            </w:r>
          </w:p>
        </w:tc>
        <w:tc>
          <w:tcPr>
            <w:tcBorders>
              <w:top w:color="000000" w:space="0" w:sz="2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102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103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4" w:val="single"/>
              <w:bottom w:color="000000" w:space="0" w:sz="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104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21" w:hRule="atLeast"/>
          <w:tblHeader w:val="0"/>
        </w:trPr>
        <w:tc>
          <w:tcPr>
            <w:tcBorders>
              <w:top w:color="000000" w:space="0" w:sz="4" w:val="single"/>
              <w:left w:color="000000" w:space="0" w:sz="2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105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0"/>
                <w:szCs w:val="20"/>
                <w:rtl w:val="0"/>
              </w:rPr>
              <w:t xml:space="preserve">2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106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107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108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21" w:hRule="atLeast"/>
          <w:tblHeader w:val="0"/>
        </w:trPr>
        <w:tc>
          <w:tcPr>
            <w:tcBorders>
              <w:top w:color="000000" w:space="0" w:sz="4" w:val="single"/>
              <w:left w:color="000000" w:space="0" w:sz="2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109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0"/>
                <w:szCs w:val="20"/>
                <w:rtl w:val="0"/>
              </w:rPr>
              <w:t xml:space="preserve">3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10A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10B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10C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21" w:hRule="atLeast"/>
          <w:tblHeader w:val="0"/>
        </w:trPr>
        <w:tc>
          <w:tcPr>
            <w:tcBorders>
              <w:top w:color="000000" w:space="0" w:sz="4" w:val="single"/>
              <w:left w:color="000000" w:space="0" w:sz="2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10D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0"/>
                <w:szCs w:val="20"/>
                <w:rtl w:val="0"/>
              </w:rPr>
              <w:t xml:space="preserve">4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10E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10F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110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6" w:hRule="atLeast"/>
          <w:tblHeader w:val="0"/>
        </w:trPr>
        <w:tc>
          <w:tcPr>
            <w:tcBorders>
              <w:top w:color="000000" w:space="0" w:sz="4" w:val="single"/>
              <w:left w:color="000000" w:space="0" w:sz="2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111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0"/>
                <w:szCs w:val="20"/>
                <w:rtl w:val="0"/>
              </w:rPr>
              <w:t xml:space="preserve">5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112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113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114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21" w:hRule="atLeast"/>
          <w:tblHeader w:val="0"/>
        </w:trPr>
        <w:tc>
          <w:tcPr>
            <w:tcBorders>
              <w:top w:color="000000" w:space="0" w:sz="4" w:val="single"/>
              <w:left w:color="000000" w:space="0" w:sz="2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115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0"/>
                <w:szCs w:val="20"/>
                <w:rtl w:val="0"/>
              </w:rPr>
              <w:t xml:space="preserve">6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116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117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118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21" w:hRule="atLeast"/>
          <w:tblHeader w:val="0"/>
        </w:trPr>
        <w:tc>
          <w:tcPr>
            <w:tcBorders>
              <w:top w:color="000000" w:space="0" w:sz="4" w:val="single"/>
              <w:left w:color="000000" w:space="0" w:sz="2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119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0"/>
                <w:szCs w:val="20"/>
                <w:rtl w:val="0"/>
              </w:rPr>
              <w:t xml:space="preserve">7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11A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11B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11C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6" w:hRule="atLeast"/>
          <w:tblHeader w:val="0"/>
        </w:trPr>
        <w:tc>
          <w:tcPr>
            <w:tcBorders>
              <w:top w:color="000000" w:space="0" w:sz="4" w:val="single"/>
              <w:left w:color="000000" w:space="0" w:sz="2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11D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0"/>
                <w:szCs w:val="20"/>
                <w:rtl w:val="0"/>
              </w:rPr>
              <w:t xml:space="preserve">8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11E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11F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24" w:val="single"/>
            </w:tcBorders>
            <w:vAlign w:val="center"/>
          </w:tcPr>
          <w:p w:rsidR="00000000" w:rsidDel="00000000" w:rsidP="00000000" w:rsidRDefault="00000000" w:rsidRPr="00000000" w14:paraId="00000120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71" w:hRule="atLeast"/>
          <w:tblHeader w:val="0"/>
        </w:trPr>
        <w:tc>
          <w:tcPr>
            <w:tcBorders>
              <w:top w:color="000000" w:space="0" w:sz="4" w:val="single"/>
              <w:left w:color="000000" w:space="0" w:sz="2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121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0"/>
                <w:szCs w:val="20"/>
                <w:rtl w:val="0"/>
              </w:rPr>
              <w:t xml:space="preserve">9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122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123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4" w:val="single"/>
              <w:right w:color="000000" w:space="0" w:sz="24" w:val="single"/>
            </w:tcBorders>
          </w:tcPr>
          <w:p w:rsidR="00000000" w:rsidDel="00000000" w:rsidP="00000000" w:rsidRDefault="00000000" w:rsidRPr="00000000" w14:paraId="00000124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21" w:hRule="atLeast"/>
          <w:tblHeader w:val="0"/>
        </w:trPr>
        <w:tc>
          <w:tcPr>
            <w:tcBorders>
              <w:top w:color="000000" w:space="0" w:sz="4" w:val="single"/>
              <w:left w:color="000000" w:space="0" w:sz="24" w:val="single"/>
              <w:bottom w:color="000000" w:space="0" w:sz="2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125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  <w:sz w:val="20"/>
                <w:szCs w:val="20"/>
              </w:rPr>
            </w:pPr>
            <w:r w:rsidDel="00000000" w:rsidR="00000000" w:rsidRPr="00000000">
              <w:rPr>
                <w:rFonts w:ascii="Tahoma" w:cs="Tahoma" w:eastAsia="Tahoma" w:hAnsi="Tahoma"/>
                <w:b w:val="1"/>
                <w:sz w:val="20"/>
                <w:szCs w:val="20"/>
                <w:rtl w:val="0"/>
              </w:rPr>
              <w:t xml:space="preserve">10</w:t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2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126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24" w:val="single"/>
              <w:right w:color="000000" w:space="0" w:sz="4" w:val="single"/>
            </w:tcBorders>
          </w:tcPr>
          <w:p w:rsidR="00000000" w:rsidDel="00000000" w:rsidP="00000000" w:rsidRDefault="00000000" w:rsidRPr="00000000" w14:paraId="00000127">
            <w:pPr>
              <w:spacing w:after="30" w:before="30" w:line="240" w:lineRule="auto"/>
              <w:jc w:val="both"/>
              <w:rPr>
                <w:rFonts w:ascii="Tahoma" w:cs="Tahoma" w:eastAsia="Tahoma" w:hAnsi="Tahoma"/>
                <w:b w:val="1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4" w:val="single"/>
              <w:bottom w:color="000000" w:space="0" w:sz="24" w:val="single"/>
              <w:right w:color="000000" w:space="0" w:sz="24" w:val="single"/>
            </w:tcBorders>
          </w:tcPr>
          <w:p w:rsidR="00000000" w:rsidDel="00000000" w:rsidP="00000000" w:rsidRDefault="00000000" w:rsidRPr="00000000" w14:paraId="00000128">
            <w:pPr>
              <w:spacing w:after="30" w:before="30" w:line="240" w:lineRule="auto"/>
              <w:jc w:val="center"/>
              <w:rPr>
                <w:rFonts w:ascii="Tahoma" w:cs="Tahoma" w:eastAsia="Tahoma" w:hAnsi="Tahoma"/>
                <w:b w:val="1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29">
      <w:pPr>
        <w:spacing w:after="30" w:before="30" w:line="240" w:lineRule="auto"/>
        <w:jc w:val="both"/>
        <w:rPr>
          <w:rFonts w:ascii="Tahoma" w:cs="Tahoma" w:eastAsia="Tahoma" w:hAnsi="Tahom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A">
      <w:pPr>
        <w:spacing w:after="0" w:line="360" w:lineRule="auto"/>
        <w:jc w:val="both"/>
        <w:rPr>
          <w:rFonts w:ascii="Tahoma" w:cs="Tahoma" w:eastAsia="Tahoma" w:hAnsi="Tahoma"/>
          <w:color w:val="ff0000"/>
        </w:rPr>
      </w:pPr>
      <w:r w:rsidDel="00000000" w:rsidR="00000000" w:rsidRPr="00000000">
        <w:rPr>
          <w:rFonts w:ascii="Tahoma" w:cs="Tahoma" w:eastAsia="Tahoma" w:hAnsi="Tahoma"/>
          <w:b w:val="1"/>
          <w:color w:val="ff0000"/>
          <w:sz w:val="22"/>
          <w:szCs w:val="22"/>
          <w:u w:val="single"/>
          <w:rtl w:val="0"/>
        </w:rPr>
        <w:t xml:space="preserve">หมายเหตุ</w:t>
      </w:r>
      <w:r w:rsidDel="00000000" w:rsidR="00000000" w:rsidRPr="00000000">
        <w:rPr>
          <w:rFonts w:ascii="Tahoma" w:cs="Tahoma" w:eastAsia="Tahoma" w:hAnsi="Tahoma"/>
          <w:color w:val="ff0000"/>
          <w:sz w:val="22"/>
          <w:szCs w:val="22"/>
          <w:rtl w:val="0"/>
        </w:rPr>
        <w:tab/>
        <w:t xml:space="preserve">กรุณาแจ้งความประสงค์อื่นตามที่ท่านต้องการ อาทิเช่น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B">
      <w:pPr>
        <w:spacing w:after="0" w:line="480" w:lineRule="auto"/>
        <w:jc w:val="both"/>
        <w:rPr>
          <w:rFonts w:ascii="Tahoma" w:cs="Tahoma" w:eastAsia="Tahoma" w:hAnsi="Tahoma"/>
          <w:b w:val="1"/>
          <w:i w:val="1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อาหาร</w:t>
        <w:tab/>
        <w:tab/>
      </w:r>
      <w:r w:rsidDel="00000000" w:rsidR="00000000" w:rsidRPr="00000000">
        <w:rPr>
          <w:rFonts w:ascii="Wingdings" w:cs="Wingdings" w:eastAsia="Wingdings" w:hAnsi="Wingdings"/>
          <w:b w:val="1"/>
          <w:rtl w:val="0"/>
        </w:rPr>
        <w:t xml:space="preserve">◻</w:t>
      </w: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 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ไม่ทานเนื้อวัว</w:t>
      </w:r>
      <w:r w:rsidDel="00000000" w:rsidR="00000000" w:rsidRPr="00000000">
        <w:rPr>
          <w:rFonts w:ascii="Tahoma" w:cs="Tahoma" w:eastAsia="Tahoma" w:hAnsi="Tahoma"/>
          <w:rtl w:val="0"/>
        </w:rPr>
        <w:tab/>
      </w:r>
      <w:r w:rsidDel="00000000" w:rsidR="00000000" w:rsidRPr="00000000">
        <w:rPr>
          <w:rFonts w:ascii="Wingdings" w:cs="Wingdings" w:eastAsia="Wingdings" w:hAnsi="Wingdings"/>
          <w:rtl w:val="0"/>
        </w:rPr>
        <w:t xml:space="preserve">◻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 ไม่ทานเนื้อหมู</w:t>
      </w:r>
      <w:r w:rsidDel="00000000" w:rsidR="00000000" w:rsidRPr="00000000">
        <w:rPr>
          <w:rFonts w:ascii="Tahoma" w:cs="Tahoma" w:eastAsia="Tahoma" w:hAnsi="Tahoma"/>
          <w:rtl w:val="0"/>
        </w:rPr>
        <w:tab/>
      </w:r>
      <w:r w:rsidDel="00000000" w:rsidR="00000000" w:rsidRPr="00000000">
        <w:rPr>
          <w:rFonts w:ascii="Wingdings" w:cs="Wingdings" w:eastAsia="Wingdings" w:hAnsi="Wingdings"/>
          <w:rtl w:val="0"/>
        </w:rPr>
        <w:t xml:space="preserve">◻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 ไม่ทานสัตว์ปีก</w:t>
      </w:r>
      <w:r w:rsidDel="00000000" w:rsidR="00000000" w:rsidRPr="00000000">
        <w:rPr>
          <w:rFonts w:ascii="Tahoma" w:cs="Tahoma" w:eastAsia="Tahoma" w:hAnsi="Tahoma"/>
          <w:rtl w:val="0"/>
        </w:rPr>
        <w:tab/>
      </w:r>
      <w:r w:rsidDel="00000000" w:rsidR="00000000" w:rsidRPr="00000000">
        <w:rPr>
          <w:rFonts w:ascii="Wingdings" w:cs="Wingdings" w:eastAsia="Wingdings" w:hAnsi="Wingdings"/>
          <w:rtl w:val="0"/>
        </w:rPr>
        <w:t xml:space="preserve">◻</w:t>
      </w: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 ทานมังสาวิรัต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C">
      <w:pPr>
        <w:spacing w:after="0" w:line="360" w:lineRule="auto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รายละเอียดอื่นๆ ..................................................................................................................................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D">
      <w:pPr>
        <w:spacing w:after="0" w:line="360" w:lineRule="auto"/>
        <w:jc w:val="both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.........................................................................................................................................................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E">
      <w:pPr>
        <w:spacing w:after="0" w:line="240" w:lineRule="auto"/>
        <w:jc w:val="both"/>
        <w:rPr>
          <w:rFonts w:ascii="Tahoma" w:cs="Tahoma" w:eastAsia="Tahoma" w:hAnsi="Tahoma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F">
      <w:pPr>
        <w:keepNext w:val="1"/>
        <w:spacing w:after="0" w:line="240" w:lineRule="auto"/>
        <w:jc w:val="both"/>
        <w:rPr>
          <w:rFonts w:ascii="Tahoma" w:cs="Tahoma" w:eastAsia="Tahoma" w:hAnsi="Tahom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0">
      <w:pPr>
        <w:keepNext w:val="1"/>
        <w:spacing w:after="0" w:line="240" w:lineRule="auto"/>
        <w:jc w:val="center"/>
        <w:rPr>
          <w:rFonts w:ascii="Tahoma" w:cs="Tahoma" w:eastAsia="Tahoma" w:hAnsi="Tahoma"/>
          <w:b w:val="1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ข้าพเจ้ารับทราบเงื่อนไขในรายการทัวร์เรียบร้อยแล้ว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1">
      <w:pPr>
        <w:keepNext w:val="1"/>
        <w:spacing w:after="0" w:line="240" w:lineRule="auto"/>
        <w:jc w:val="center"/>
        <w:rPr>
          <w:rFonts w:ascii="Tahoma" w:cs="Tahoma" w:eastAsia="Tahoma" w:hAnsi="Tahom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2">
      <w:pPr>
        <w:keepNext w:val="1"/>
        <w:spacing w:after="0" w:line="240" w:lineRule="auto"/>
        <w:jc w:val="center"/>
        <w:rPr>
          <w:rFonts w:ascii="Tahoma" w:cs="Tahoma" w:eastAsia="Tahoma" w:hAnsi="Tahoma"/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3">
      <w:pPr>
        <w:keepNext w:val="1"/>
        <w:spacing w:after="0" w:line="240" w:lineRule="auto"/>
        <w:jc w:val="center"/>
        <w:rPr>
          <w:rFonts w:ascii="Tahoma" w:cs="Tahoma" w:eastAsia="Tahoma" w:hAnsi="Tahoma"/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4">
      <w:pPr>
        <w:keepNext w:val="1"/>
        <w:spacing w:after="0" w:line="240" w:lineRule="auto"/>
        <w:jc w:val="center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b w:val="1"/>
          <w:sz w:val="22"/>
          <w:szCs w:val="22"/>
          <w:rtl w:val="0"/>
        </w:rPr>
        <w:t xml:space="preserve">ลงชื่อ.............................................................ผู้จอง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5">
      <w:pPr>
        <w:spacing w:after="0" w:line="240" w:lineRule="auto"/>
        <w:jc w:val="center"/>
        <w:rPr>
          <w:rFonts w:ascii="Tahoma" w:cs="Tahoma" w:eastAsia="Tahoma" w:hAnsi="Tahoma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6">
      <w:pPr>
        <w:spacing w:after="0" w:line="240" w:lineRule="auto"/>
        <w:jc w:val="center"/>
        <w:rPr>
          <w:rFonts w:ascii="Tahoma" w:cs="Tahoma" w:eastAsia="Tahoma" w:hAnsi="Tahoma"/>
        </w:rPr>
      </w:pPr>
      <w:r w:rsidDel="00000000" w:rsidR="00000000" w:rsidRPr="00000000">
        <w:rPr>
          <w:rFonts w:ascii="Tahoma" w:cs="Tahoma" w:eastAsia="Tahoma" w:hAnsi="Tahoma"/>
          <w:sz w:val="22"/>
          <w:szCs w:val="22"/>
          <w:rtl w:val="0"/>
        </w:rPr>
        <w:t xml:space="preserve">(..............................................................)</w:t>
      </w:r>
      <w:r w:rsidDel="00000000" w:rsidR="00000000" w:rsidRPr="00000000">
        <w:rPr>
          <w:rtl w:val="0"/>
        </w:rPr>
      </w:r>
    </w:p>
    <w:sectPr>
      <w:headerReference r:id="rId28" w:type="default"/>
      <w:pgSz w:h="16838" w:w="11906" w:orient="portrait"/>
      <w:pgMar w:bottom="567" w:top="975" w:left="851" w:right="851" w:header="569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Calibri"/>
  <w:font w:name="Georgia"/>
  <w:font w:name="Arial Unicode MS"/>
  <w:font w:name="Cambria"/>
  <w:font w:name="Tahoma">
    <w:embedRegular w:fontKey="{00000000-0000-0000-0000-000000000000}" r:id="rId1" w:subsetted="0"/>
    <w:embedBold w:fontKey="{00000000-0000-0000-0000-000000000000}" r:id="rId2" w:subsetted="0"/>
  </w:font>
  <w:font w:name="EB Garamond">
    <w:embedRegular w:fontKey="{00000000-0000-0000-0000-000000000000}" r:id="rId3" w:subsetted="0"/>
    <w:embedBold w:fontKey="{00000000-0000-0000-0000-000000000000}" r:id="rId4" w:subsetted="0"/>
    <w:embedItalic w:fontKey="{00000000-0000-0000-0000-000000000000}" r:id="rId5" w:subsetted="0"/>
    <w:embedBoldItalic w:fontKey="{00000000-0000-0000-0000-000000000000}" r:id="rId6" w:subsetted="0"/>
  </w:font>
  <w:font w:name="Quattrocento Sans">
    <w:embedRegular w:fontKey="{00000000-0000-0000-0000-000000000000}" r:id="rId7" w:subsetted="0"/>
    <w:embedBold w:fontKey="{00000000-0000-0000-0000-000000000000}" r:id="rId8" w:subsetted="0"/>
    <w:embedItalic w:fontKey="{00000000-0000-0000-0000-000000000000}" r:id="rId9" w:subsetted="0"/>
    <w:embedBoldItalic w:fontKey="{00000000-0000-0000-0000-000000000000}" r:id="rId10" w:subsetted="0"/>
  </w:font>
  <w:font w:name="Wingdings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137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513"/>
        <w:tab w:val="right" w:leader="none" w:pos="9026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  <w:rtl w:val="0"/>
      </w:rPr>
      <w:t xml:space="preserve">XJ221 DMK-KIX-DMK </w:t>
    </w:r>
    <w:r w:rsidDel="00000000" w:rsidR="00000000" w:rsidRPr="00000000">
      <w:rPr>
        <w:rFonts w:ascii="Calibri" w:cs="Calibri" w:eastAsia="Calibri" w:hAnsi="Calibri"/>
        <w:b w:val="0"/>
        <w:i w:val="0"/>
        <w:smallCaps w:val="0"/>
        <w:strike w:val="0"/>
        <w:color w:val="ff0000"/>
        <w:sz w:val="20"/>
        <w:szCs w:val="20"/>
        <w:u w:val="none"/>
        <w:shd w:fill="auto" w:val="clear"/>
        <w:vertAlign w:val="baseline"/>
        <w:rtl w:val="0"/>
      </w:rPr>
      <w:t xml:space="preserve">(28 AUG 24)</w:t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Calibri" w:cs="Calibri" w:eastAsia="Calibri" w:hAnsi="Calibri"/>
        <w:sz w:val="22"/>
        <w:szCs w:val="22"/>
        <w:lang w:val="en-US"/>
      </w:rPr>
    </w:rPrDefault>
    <w:pPrDefault>
      <w:pPr>
        <w:spacing w:after="200"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0" w:before="240" w:lineRule="auto"/>
    </w:pPr>
    <w:rPr>
      <w:rFonts w:ascii="Calibri" w:cs="Calibri" w:eastAsia="Calibri" w:hAnsi="Calibri"/>
      <w:color w:val="2e75b5"/>
      <w:sz w:val="32"/>
      <w:szCs w:val="32"/>
    </w:rPr>
  </w:style>
  <w:style w:type="paragraph" w:styleId="Heading2">
    <w:name w:val="heading 2"/>
    <w:basedOn w:val="Normal"/>
    <w:next w:val="Normal"/>
    <w:pPr>
      <w:keepNext w:val="1"/>
      <w:keepLines w:val="1"/>
      <w:spacing w:after="0" w:before="40" w:lineRule="auto"/>
    </w:pPr>
    <w:rPr>
      <w:rFonts w:ascii="Calibri" w:cs="Calibri" w:eastAsia="Calibri" w:hAnsi="Calibri"/>
      <w:color w:val="2e75b5"/>
      <w:sz w:val="26"/>
      <w:szCs w:val="26"/>
    </w:rPr>
  </w:style>
  <w:style w:type="paragraph" w:styleId="Heading3">
    <w:name w:val="heading 3"/>
    <w:basedOn w:val="Normal"/>
    <w:next w:val="Normal"/>
    <w:pPr>
      <w:keepNext w:val="1"/>
      <w:keepLines w:val="1"/>
      <w:spacing w:after="0" w:before="40" w:lineRule="auto"/>
    </w:pPr>
    <w:rPr>
      <w:rFonts w:ascii="Calibri" w:cs="Calibri" w:eastAsia="Calibri" w:hAnsi="Calibri"/>
      <w:color w:val="1e4d78"/>
      <w:sz w:val="24"/>
      <w:szCs w:val="24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  <w:rsid w:val="004E347A"/>
    <w:pPr>
      <w:spacing w:after="200" w:line="276" w:lineRule="auto"/>
    </w:pPr>
    <w:rPr>
      <w:rFonts w:ascii="Calibri" w:cs="Cordia New" w:eastAsia="MS Mincho" w:hAnsi="Calibri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 w:val="1"/>
    <w:rsid w:val="00637B6E"/>
    <w:pPr>
      <w:keepNext w:val="1"/>
      <w:keepLines w:val="1"/>
      <w:spacing w:after="0" w:before="240"/>
      <w:outlineLvl w:val="0"/>
    </w:pPr>
    <w:rPr>
      <w:rFonts w:asciiTheme="majorHAnsi" w:cstheme="majorBidi" w:eastAsiaTheme="majorEastAsia" w:hAnsiTheme="majorHAnsi"/>
      <w:color w:val="2e74b5" w:themeColor="accent1" w:themeShade="0000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 w:val="1"/>
    <w:unhideWhenUsed w:val="1"/>
    <w:qFormat w:val="1"/>
    <w:rsid w:val="00AB67A1"/>
    <w:pPr>
      <w:keepNext w:val="1"/>
      <w:keepLines w:val="1"/>
      <w:spacing w:after="0" w:before="40"/>
      <w:outlineLvl w:val="1"/>
    </w:pPr>
    <w:rPr>
      <w:rFonts w:asciiTheme="majorHAnsi" w:cstheme="majorBidi" w:eastAsiaTheme="majorEastAsia" w:hAnsiTheme="majorHAnsi"/>
      <w:color w:val="2e74b5" w:themeColor="accent1" w:themeShade="0000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 w:val="1"/>
    <w:unhideWhenUsed w:val="1"/>
    <w:qFormat w:val="1"/>
    <w:rsid w:val="003B1813"/>
    <w:pPr>
      <w:keepNext w:val="1"/>
      <w:keepLines w:val="1"/>
      <w:spacing w:after="0" w:before="40"/>
      <w:outlineLvl w:val="2"/>
    </w:pPr>
    <w:rPr>
      <w:rFonts w:asciiTheme="majorHAnsi" w:cstheme="majorBidi" w:eastAsiaTheme="majorEastAsia" w:hAnsiTheme="majorHAnsi"/>
      <w:color w:val="1f4d78" w:themeColor="accent1" w:themeShade="00007F"/>
      <w:sz w:val="24"/>
      <w:szCs w:val="30"/>
    </w:rPr>
  </w:style>
  <w:style w:type="character" w:styleId="DefaultParagraphFont" w:default="1">
    <w:name w:val="Default Paragraph Font"/>
    <w:uiPriority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paragraph" w:styleId="BasicParagraph" w:customStyle="1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cs="Minion Pro" w:eastAsia="Calibri" w:hAnsi="Minion Pro"/>
      <w:color w:val="000000"/>
      <w:sz w:val="24"/>
      <w:szCs w:val="24"/>
      <w:lang w:eastAsia="en-US" w:val="en-GB"/>
    </w:rPr>
  </w:style>
  <w:style w:type="character" w:styleId="body1001" w:customStyle="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styleId="apple-converted-space" w:customStyle="1">
    <w:name w:val="apple-converted-space"/>
    <w:rsid w:val="0064724C"/>
  </w:style>
  <w:style w:type="paragraph" w:styleId="Default" w:customStyle="1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cs="Tahoma" w:eastAsia="Calibri" w:hAnsi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 w:val="1"/>
    <w:unhideWhenUsed w:val="1"/>
    <w:rsid w:val="006C1798"/>
    <w:pPr>
      <w:spacing w:after="0" w:line="240" w:lineRule="auto"/>
    </w:pPr>
    <w:rPr>
      <w:rFonts w:ascii="Leelawadee" w:cs="Angsana New" w:hAnsi="Leelawadee"/>
      <w:sz w:val="18"/>
      <w:szCs w:val="22"/>
    </w:rPr>
  </w:style>
  <w:style w:type="character" w:styleId="BalloonTextChar" w:customStyle="1">
    <w:name w:val="Balloon Text Char"/>
    <w:basedOn w:val="DefaultParagraphFont"/>
    <w:link w:val="BalloonText"/>
    <w:uiPriority w:val="99"/>
    <w:semiHidden w:val="1"/>
    <w:rsid w:val="006C1798"/>
    <w:rPr>
      <w:rFonts w:ascii="Leelawadee" w:cs="Angsana New" w:eastAsia="MS Mincho" w:hAnsi="Leelawadee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 w:val="1"/>
    <w:rsid w:val="00636CEC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 w:val="1"/>
    <w:rsid w:val="00D07741"/>
    <w:pPr>
      <w:ind w:left="720"/>
      <w:contextualSpacing w:val="1"/>
    </w:pPr>
  </w:style>
  <w:style w:type="paragraph" w:styleId="Header">
    <w:name w:val="header"/>
    <w:basedOn w:val="Normal"/>
    <w:link w:val="HeaderChar"/>
    <w:uiPriority w:val="99"/>
    <w:unhideWhenUsed w:val="1"/>
    <w:rsid w:val="007160B6"/>
    <w:pPr>
      <w:tabs>
        <w:tab w:val="center" w:pos="4513"/>
        <w:tab w:val="right" w:pos="9026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7160B6"/>
    <w:rPr>
      <w:rFonts w:ascii="Calibri" w:cs="Cordia New" w:eastAsia="MS Mincho" w:hAnsi="Calibri"/>
      <w:lang w:eastAsia="ja-JP"/>
    </w:rPr>
  </w:style>
  <w:style w:type="paragraph" w:styleId="Footer">
    <w:name w:val="footer"/>
    <w:basedOn w:val="Normal"/>
    <w:link w:val="FooterChar"/>
    <w:uiPriority w:val="99"/>
    <w:unhideWhenUsed w:val="1"/>
    <w:rsid w:val="007160B6"/>
    <w:pPr>
      <w:tabs>
        <w:tab w:val="center" w:pos="4513"/>
        <w:tab w:val="right" w:pos="9026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7160B6"/>
    <w:rPr>
      <w:rFonts w:ascii="Calibri" w:cs="Cordia New" w:eastAsia="MS Mincho" w:hAnsi="Calibri"/>
      <w:lang w:eastAsia="ja-JP"/>
    </w:rPr>
  </w:style>
  <w:style w:type="character" w:styleId="UnresolvedMention">
    <w:name w:val="Unresolved Mention"/>
    <w:basedOn w:val="DefaultParagraphFont"/>
    <w:uiPriority w:val="99"/>
    <w:semiHidden w:val="1"/>
    <w:unhideWhenUsed w:val="1"/>
    <w:rsid w:val="00F16528"/>
    <w:rPr>
      <w:color w:val="605e5c"/>
      <w:shd w:color="auto" w:fill="e1dfdd" w:val="clear"/>
    </w:rPr>
  </w:style>
  <w:style w:type="character" w:styleId="Strong">
    <w:name w:val="Strong"/>
    <w:basedOn w:val="DefaultParagraphFont"/>
    <w:uiPriority w:val="22"/>
    <w:qFormat w:val="1"/>
    <w:rsid w:val="006A713B"/>
    <w:rPr>
      <w:b w:val="1"/>
      <w:bCs w:val="1"/>
    </w:rPr>
  </w:style>
  <w:style w:type="character" w:styleId="Heading1Char" w:customStyle="1">
    <w:name w:val="Heading 1 Char"/>
    <w:basedOn w:val="DefaultParagraphFont"/>
    <w:link w:val="Heading1"/>
    <w:uiPriority w:val="9"/>
    <w:rsid w:val="00637B6E"/>
    <w:rPr>
      <w:rFonts w:asciiTheme="majorHAnsi" w:cstheme="majorBidi" w:eastAsiaTheme="majorEastAsia" w:hAnsiTheme="majorHAnsi"/>
      <w:color w:val="2e74b5" w:themeColor="accent1" w:themeShade="0000BF"/>
      <w:sz w:val="32"/>
      <w:szCs w:val="40"/>
      <w:lang w:eastAsia="ja-JP"/>
    </w:rPr>
  </w:style>
  <w:style w:type="character" w:styleId="Heading2Char" w:customStyle="1">
    <w:name w:val="Heading 2 Char"/>
    <w:basedOn w:val="DefaultParagraphFont"/>
    <w:link w:val="Heading2"/>
    <w:uiPriority w:val="9"/>
    <w:semiHidden w:val="1"/>
    <w:rsid w:val="00AB67A1"/>
    <w:rPr>
      <w:rFonts w:asciiTheme="majorHAnsi" w:cstheme="majorBidi" w:eastAsiaTheme="majorEastAsia" w:hAnsiTheme="majorHAnsi"/>
      <w:color w:val="2e74b5" w:themeColor="accent1" w:themeShade="0000BF"/>
      <w:sz w:val="26"/>
      <w:szCs w:val="33"/>
      <w:lang w:eastAsia="ja-JP"/>
    </w:rPr>
  </w:style>
  <w:style w:type="character" w:styleId="Heading3Char" w:customStyle="1">
    <w:name w:val="Heading 3 Char"/>
    <w:basedOn w:val="DefaultParagraphFont"/>
    <w:link w:val="Heading3"/>
    <w:uiPriority w:val="9"/>
    <w:semiHidden w:val="1"/>
    <w:rsid w:val="003B1813"/>
    <w:rPr>
      <w:rFonts w:asciiTheme="majorHAnsi" w:cstheme="majorBidi" w:eastAsiaTheme="majorEastAsia" w:hAnsiTheme="majorHAnsi"/>
      <w:color w:val="1f4d78" w:themeColor="accent1" w:themeShade="00007F"/>
      <w:sz w:val="24"/>
      <w:szCs w:val="30"/>
      <w:lang w:eastAsia="ja-JP"/>
    </w:rPr>
  </w:style>
  <w:style w:type="paragraph" w:styleId="NormalWeb">
    <w:name w:val="Normal (Web)"/>
    <w:basedOn w:val="Normal"/>
    <w:uiPriority w:val="99"/>
    <w:unhideWhenUsed w:val="1"/>
    <w:rsid w:val="00077820"/>
    <w:pPr>
      <w:spacing w:after="100" w:afterAutospacing="1" w:before="100" w:beforeAutospacing="1" w:line="240" w:lineRule="auto"/>
    </w:pPr>
    <w:rPr>
      <w:rFonts w:ascii="Times New Roman" w:cs="Times New Roman" w:eastAsia="Times New Roman" w:hAnsi="Times New Roman"/>
      <w:sz w:val="24"/>
      <w:szCs w:val="24"/>
      <w:lang w:eastAsia="en-US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7.png"/><Relationship Id="rId22" Type="http://schemas.openxmlformats.org/officeDocument/2006/relationships/image" Target="media/image19.jpg"/><Relationship Id="rId21" Type="http://schemas.openxmlformats.org/officeDocument/2006/relationships/image" Target="media/image9.png"/><Relationship Id="rId24" Type="http://schemas.openxmlformats.org/officeDocument/2006/relationships/image" Target="media/image2.jpg"/><Relationship Id="rId23" Type="http://schemas.openxmlformats.org/officeDocument/2006/relationships/image" Target="media/image16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8.jpg"/><Relationship Id="rId26" Type="http://schemas.openxmlformats.org/officeDocument/2006/relationships/image" Target="media/image6.jpg"/><Relationship Id="rId25" Type="http://schemas.openxmlformats.org/officeDocument/2006/relationships/image" Target="media/image15.jpg"/><Relationship Id="rId28" Type="http://schemas.openxmlformats.org/officeDocument/2006/relationships/header" Target="header1.xml"/><Relationship Id="rId27" Type="http://schemas.openxmlformats.org/officeDocument/2006/relationships/image" Target="media/image10.jp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17.jpg"/><Relationship Id="rId8" Type="http://schemas.openxmlformats.org/officeDocument/2006/relationships/image" Target="media/image21.png"/><Relationship Id="rId11" Type="http://schemas.openxmlformats.org/officeDocument/2006/relationships/image" Target="media/image13.jpg"/><Relationship Id="rId10" Type="http://schemas.openxmlformats.org/officeDocument/2006/relationships/image" Target="media/image20.png"/><Relationship Id="rId13" Type="http://schemas.openxmlformats.org/officeDocument/2006/relationships/image" Target="media/image5.jpg"/><Relationship Id="rId12" Type="http://schemas.openxmlformats.org/officeDocument/2006/relationships/image" Target="media/image12.png"/><Relationship Id="rId15" Type="http://schemas.openxmlformats.org/officeDocument/2006/relationships/image" Target="media/image11.jpg"/><Relationship Id="rId14" Type="http://schemas.openxmlformats.org/officeDocument/2006/relationships/image" Target="media/image4.png"/><Relationship Id="rId17" Type="http://schemas.openxmlformats.org/officeDocument/2006/relationships/image" Target="media/image18.jpg"/><Relationship Id="rId16" Type="http://schemas.openxmlformats.org/officeDocument/2006/relationships/image" Target="media/image1.jpg"/><Relationship Id="rId19" Type="http://schemas.openxmlformats.org/officeDocument/2006/relationships/image" Target="media/image3.png"/><Relationship Id="rId18" Type="http://schemas.openxmlformats.org/officeDocument/2006/relationships/image" Target="media/image14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Tahoma-regular.ttf"/><Relationship Id="rId2" Type="http://schemas.openxmlformats.org/officeDocument/2006/relationships/font" Target="fonts/Tahoma-bold.ttf"/><Relationship Id="rId3" Type="http://schemas.openxmlformats.org/officeDocument/2006/relationships/font" Target="fonts/EBGaramond-regular.ttf"/><Relationship Id="rId4" Type="http://schemas.openxmlformats.org/officeDocument/2006/relationships/font" Target="fonts/EBGaramond-bold.ttf"/><Relationship Id="rId10" Type="http://schemas.openxmlformats.org/officeDocument/2006/relationships/font" Target="fonts/QuattrocentoSans-boldItalic.ttf"/><Relationship Id="rId9" Type="http://schemas.openxmlformats.org/officeDocument/2006/relationships/font" Target="fonts/QuattrocentoSans-italic.ttf"/><Relationship Id="rId5" Type="http://schemas.openxmlformats.org/officeDocument/2006/relationships/font" Target="fonts/EBGaramond-italic.ttf"/><Relationship Id="rId6" Type="http://schemas.openxmlformats.org/officeDocument/2006/relationships/font" Target="fonts/EBGaramond-boldItalic.ttf"/><Relationship Id="rId7" Type="http://schemas.openxmlformats.org/officeDocument/2006/relationships/font" Target="fonts/QuattrocentoSans-regular.ttf"/><Relationship Id="rId8" Type="http://schemas.openxmlformats.org/officeDocument/2006/relationships/font" Target="fonts/QuattrocentoSans-bold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ZIzvuMmC5Gxjs/m7CRXpcZKbIHw==">CgMxLjAaMAoBMBIrCikIB0IlChFRdWF0dHJvY2VudG8gU2FucxIQQXJpYWwgVW5pY29kZSBNUxowCgExEisKKQgHQiUKEVF1YXR0cm9jZW50byBTYW5zEhBBcmlhbCBVbmljb2RlIE1TGjAKATISKwopCAdCJQoRUXVhdHRyb2NlbnRvIFNhbnMSEEFyaWFsIFVuaWNvZGUgTVMyCGguZ2pkZ3hzMgloLjMwajB6bGwyCWguMWZvYjl0ZTgAciExTl85bDhZcDlRQWlmZFQ4MHZDcURHVHdqT2FoTmhTemI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2024-08-28T10:18:00Z</dcterms:created>
  <dc:creator>Mr.KKD</dc:creator>
</cp:coreProperties>
</file>