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C06EED" w14:textId="77777777" w:rsidR="003645C0" w:rsidRDefault="003645C0" w:rsidP="00077820">
      <w:pPr>
        <w:spacing w:after="0"/>
        <w:ind w:right="-6"/>
        <w:rPr>
          <w:rFonts w:hint="cs"/>
          <w:noProof/>
          <w:sz w:val="14"/>
          <w:szCs w:val="14"/>
        </w:rPr>
      </w:pPr>
    </w:p>
    <w:p w14:paraId="5B13E46C" w14:textId="426DC598" w:rsidR="003645C0" w:rsidRDefault="00F37B1C" w:rsidP="00077820">
      <w:pPr>
        <w:spacing w:after="0"/>
        <w:ind w:right="-6"/>
        <w:rPr>
          <w:noProof/>
          <w:sz w:val="14"/>
          <w:szCs w:val="14"/>
        </w:rPr>
      </w:pPr>
      <w:r>
        <w:rPr>
          <w:noProof/>
          <w:sz w:val="2"/>
          <w:szCs w:val="2"/>
          <w:cs/>
        </w:rPr>
        <w:drawing>
          <wp:inline distT="0" distB="0" distL="0" distR="0" wp14:anchorId="08422BC4" wp14:editId="051F6AD3">
            <wp:extent cx="6469380" cy="5151120"/>
            <wp:effectExtent l="0" t="0" r="7620" b="0"/>
            <wp:docPr id="5481035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59228" w14:textId="77777777" w:rsidR="00CB03B0" w:rsidRPr="00660AF7" w:rsidRDefault="00CB03B0" w:rsidP="00C515B8">
      <w:pPr>
        <w:spacing w:after="0"/>
        <w:ind w:right="-6"/>
        <w:rPr>
          <w:rFonts w:ascii="Tahoma" w:hAnsi="Tahoma" w:cs="Tahoma" w:hint="cs"/>
          <w:b/>
          <w:bCs/>
          <w:color w:val="404040" w:themeColor="text1" w:themeTint="BF"/>
          <w:sz w:val="4"/>
          <w:szCs w:val="4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9"/>
        <w:gridCol w:w="6237"/>
        <w:gridCol w:w="1134"/>
        <w:gridCol w:w="2105"/>
      </w:tblGrid>
      <w:tr w:rsidR="00DC6F0C" w:rsidRPr="00502139" w14:paraId="1909CBFE" w14:textId="77777777" w:rsidTr="0077502A">
        <w:trPr>
          <w:trHeight w:val="139"/>
        </w:trPr>
        <w:tc>
          <w:tcPr>
            <w:tcW w:w="1129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2B35BA3F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 w:rsidRPr="00637F67"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6</w:t>
            </w: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 w:rsidRPr="00637F67"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4</w:t>
            </w: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7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6C0FFF" w:rsidRPr="00502139" w14:paraId="2C44DBC8" w14:textId="77777777" w:rsidTr="006C0FFF">
        <w:trPr>
          <w:trHeight w:val="885"/>
        </w:trPr>
        <w:tc>
          <w:tcPr>
            <w:tcW w:w="1129" w:type="dxa"/>
            <w:tcBorders>
              <w:top w:val="single" w:sz="4" w:space="0" w:color="auto"/>
            </w:tcBorders>
            <w:vAlign w:val="center"/>
          </w:tcPr>
          <w:p w14:paraId="27E384D9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7" w:type="dxa"/>
            <w:tcBorders>
              <w:top w:val="single" w:sz="4" w:space="0" w:color="auto"/>
            </w:tcBorders>
            <w:vAlign w:val="center"/>
          </w:tcPr>
          <w:p w14:paraId="5E6C4DCD" w14:textId="7A21EB3A" w:rsidR="006C0FFF" w:rsidRPr="00ED5F51" w:rsidRDefault="006C0FFF" w:rsidP="006C0FFF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07782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  <w:r w:rsidRPr="0007782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077820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92152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C25DB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C25DB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5DB0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XJ61</w:t>
            </w:r>
            <w:r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0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 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12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</w:t>
            </w:r>
            <w:r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15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 – </w:t>
            </w:r>
            <w:r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19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</w:t>
            </w:r>
            <w:r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40</w:t>
            </w:r>
            <w:r w:rsidRPr="003116A4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7BF18A8F" w14:textId="5E1F63C0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30B3CBE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val="en-AU" w:eastAsia="en-US"/>
              </w:rPr>
            </w:pPr>
            <w:r w:rsidRPr="008729E6">
              <w:rPr>
                <w:rFonts w:ascii="Tahoma" w:hAnsi="Tahoma" w:cs="Tahoma"/>
                <w:sz w:val="20"/>
                <w:szCs w:val="20"/>
                <w:lang w:eastAsia="en-US"/>
              </w:rPr>
              <w:t>SUMIICHI HOTEL KANSAI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5F0D8D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5F0D8D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</w:rPr>
              <w:t>★★★</w:t>
            </w:r>
          </w:p>
        </w:tc>
      </w:tr>
      <w:tr w:rsidR="006C0FFF" w:rsidRPr="00502139" w14:paraId="1EC2611C" w14:textId="77777777" w:rsidTr="00E4127C">
        <w:trPr>
          <w:trHeight w:val="1267"/>
        </w:trPr>
        <w:tc>
          <w:tcPr>
            <w:tcW w:w="1129" w:type="dxa"/>
            <w:shd w:val="clear" w:color="auto" w:fill="FFF1E5"/>
            <w:vAlign w:val="center"/>
          </w:tcPr>
          <w:p w14:paraId="68B05235" w14:textId="77777777" w:rsidR="006C0FFF" w:rsidRPr="00ED5F51" w:rsidRDefault="006C0FFF" w:rsidP="006C0FFF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7" w:type="dxa"/>
            <w:shd w:val="clear" w:color="auto" w:fill="FFF1E5"/>
            <w:vAlign w:val="center"/>
          </w:tcPr>
          <w:p w14:paraId="4F4EB131" w14:textId="725263D3" w:rsidR="006C0FFF" w:rsidRPr="00552B0A" w:rsidRDefault="006C0FFF" w:rsidP="006C0FFF">
            <w:pPr>
              <w:spacing w:after="0"/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</w:pPr>
            <w:r w:rsidRPr="005C0B4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เมืองนารา </w:t>
            </w:r>
            <w:r w:rsidRPr="005C0B4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C0B4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6C0FFF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วัดโทไดจิ </w:t>
            </w:r>
            <w:r w:rsidR="009347C9" w:rsidRPr="0092152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9347C9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92152D">
              <w:rPr>
                <w:rFonts w:ascii="Tahoma" w:hAnsi="Tahoma" w:cs="Tahoma" w:hint="cs"/>
                <w:szCs w:val="22"/>
                <w:cs/>
                <w:lang w:eastAsia="en-US"/>
              </w:rPr>
              <w:t>เมืองเกียวโต</w:t>
            </w:r>
            <w:r w:rsidRPr="0092152D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 w:rsidRPr="008B4ED7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วัดกินคะคุจิ หรือ วัดเงิน</w:t>
            </w:r>
            <w:r w:rsidRPr="0092152D">
              <w:rPr>
                <w:rFonts w:ascii="Tahoma" w:hAnsi="Tahoma" w:cs="Tahoma"/>
                <w:color w:val="3333CC"/>
                <w:szCs w:val="22"/>
                <w:cs/>
                <w:lang w:eastAsia="en-US"/>
              </w:rPr>
              <w:t xml:space="preserve"> </w:t>
            </w:r>
            <w:r w:rsidRPr="00552B0A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Pr="00552B0A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เมืองนาโกย่า</w:t>
            </w:r>
            <w:r>
              <w:rPr>
                <w:rFonts w:ascii="Tahoma" w:hAnsi="Tahoma" w:cs="Tahoma"/>
                <w:b/>
                <w:bCs/>
                <w:szCs w:val="22"/>
                <w:lang w:eastAsia="en-US"/>
              </w:rPr>
              <w:t xml:space="preserve"> </w:t>
            </w:r>
            <w:r w:rsidRPr="0092152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8B4ED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ชมงานประดับไฟฤดูหนาว ณ หมู่บ้านนาบานะ โนะ ซาโตะ</w:t>
            </w:r>
          </w:p>
        </w:tc>
        <w:tc>
          <w:tcPr>
            <w:tcW w:w="1134" w:type="dxa"/>
            <w:shd w:val="clear" w:color="auto" w:fill="FFF1E5"/>
            <w:vAlign w:val="center"/>
          </w:tcPr>
          <w:p w14:paraId="18F07AE5" w14:textId="104554A1" w:rsidR="006C0FFF" w:rsidRPr="00ED5F51" w:rsidRDefault="000744F2" w:rsidP="006C0FFF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 </w:t>
            </w:r>
            <w:r w:rsidR="006C0FFF" w:rsidRPr="00ED5F51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1E5"/>
            <w:vAlign w:val="center"/>
          </w:tcPr>
          <w:p w14:paraId="5CA771B7" w14:textId="5DCE9794" w:rsidR="006C0FFF" w:rsidRPr="006B7E20" w:rsidRDefault="006C0FFF" w:rsidP="006C0FFF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6B7E20">
              <w:rPr>
                <w:rFonts w:ascii="Tahoma" w:hAnsi="Tahoma" w:cs="Tahoma"/>
                <w:szCs w:val="22"/>
              </w:rPr>
              <w:t xml:space="preserve">HOTEL </w:t>
            </w:r>
            <w:r w:rsidRPr="006B7E20">
              <w:rPr>
                <w:rFonts w:ascii="Tahoma" w:hAnsi="Tahoma" w:cs="Tahoma"/>
                <w:szCs w:val="22"/>
                <w:lang w:val="en-GB"/>
              </w:rPr>
              <w:t>THE B</w:t>
            </w:r>
            <w:r w:rsidRPr="006B7E20">
              <w:rPr>
                <w:rFonts w:ascii="Tahoma" w:hAnsi="Tahoma" w:cs="Tahoma"/>
                <w:szCs w:val="22"/>
              </w:rPr>
              <w:t>,</w:t>
            </w:r>
            <w:r w:rsidRPr="006B7E20">
              <w:rPr>
                <w:rFonts w:ascii="Tahoma" w:hAnsi="Tahoma" w:cs="Tahoma"/>
                <w:szCs w:val="22"/>
                <w:lang w:val="en-GB"/>
              </w:rPr>
              <w:t xml:space="preserve"> NAGOYA</w:t>
            </w:r>
            <w:r w:rsidRPr="006B7E20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 w:rsidRPr="006B7E20">
              <w:rPr>
                <w:rFonts w:ascii="Segoe UI Symbol" w:hAnsi="Segoe UI Symbol" w:cs="Segoe UI Symbol" w:hint="cs"/>
                <w:b/>
                <w:bCs/>
                <w:szCs w:val="22"/>
                <w:cs/>
                <w:lang w:eastAsia="en-US"/>
              </w:rPr>
              <w:t>★★★</w:t>
            </w:r>
          </w:p>
        </w:tc>
      </w:tr>
      <w:tr w:rsidR="006C0FFF" w:rsidRPr="00502139" w14:paraId="09AF66B5" w14:textId="77777777" w:rsidTr="006D1E34">
        <w:trPr>
          <w:trHeight w:val="1271"/>
        </w:trPr>
        <w:tc>
          <w:tcPr>
            <w:tcW w:w="1129" w:type="dxa"/>
            <w:vAlign w:val="center"/>
          </w:tcPr>
          <w:p w14:paraId="22142AAB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7" w:type="dxa"/>
            <w:vAlign w:val="center"/>
          </w:tcPr>
          <w:p w14:paraId="7AB59E23" w14:textId="609B2E0C" w:rsidR="006C0FFF" w:rsidRPr="00552B0A" w:rsidRDefault="006C0FFF" w:rsidP="006C0FFF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552B0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เมืองนาโกย่า </w:t>
            </w:r>
            <w:r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52B0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1105B" w:rsidRPr="00FE3059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หุบเขาโครังเค</w:t>
            </w:r>
            <w:r w:rsidRPr="00552B0A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1105B"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D1105B" w:rsidRPr="00D1105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D1105B" w:rsidRPr="00D1105B">
              <w:rPr>
                <w:rFonts w:ascii="Tahoma" w:hAnsi="Tahoma" w:cs="Tahoma" w:hint="cs"/>
                <w:szCs w:val="22"/>
                <w:cs/>
                <w:lang w:eastAsia="en-US"/>
              </w:rPr>
              <w:t>โอบาระ</w:t>
            </w:r>
            <w:r w:rsidR="00D1105B" w:rsidRPr="00D1105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D1105B"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D1105B" w:rsidRPr="00D1105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D1105B" w:rsidRPr="00D1105B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สวนโอบะระฟุเรไอ</w:t>
            </w:r>
            <w:r w:rsidR="00D1105B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="00D1105B"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D1105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="00D1105B" w:rsidRPr="008251B6">
              <w:rPr>
                <w:rFonts w:ascii="Tahoma" w:hAnsi="Tahoma" w:cs="Tahoma"/>
                <w:szCs w:val="22"/>
                <w:cs/>
                <w:lang w:eastAsia="en-US"/>
              </w:rPr>
              <w:t>เมืองอินุยามะ</w:t>
            </w:r>
            <w:r w:rsidR="00D1105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1105B"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D1105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1105B" w:rsidRPr="003645C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ปราสาทอินุยามะ</w:t>
            </w:r>
            <w:r w:rsidR="00D1105B" w:rsidRPr="007441A2">
              <w:rPr>
                <w:rFonts w:ascii="Tahoma" w:hAnsi="Tahoma" w:cs="Tahoma" w:hint="cs"/>
                <w:b/>
                <w:bCs/>
                <w:color w:val="0000FF"/>
                <w:szCs w:val="22"/>
                <w:highlight w:val="yellow"/>
                <w:cs/>
                <w:lang w:eastAsia="en-US"/>
              </w:rPr>
              <w:t>(เข้าชม)</w:t>
            </w:r>
            <w:r w:rsidR="00D1105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 </w:t>
            </w:r>
            <w:r w:rsidR="00D1105B"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D1105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1105B" w:rsidRPr="003645C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ศาลเจ้าซังโคอินาริ</w:t>
            </w:r>
            <w:r w:rsidR="00D1105B" w:rsidRPr="003645C0">
              <w:rPr>
                <w:rFonts w:ascii="Tahoma" w:hAnsi="Tahoma" w:cs="Tahoma" w:hint="cs"/>
                <w:color w:val="FF0000"/>
                <w:szCs w:val="22"/>
                <w:cs/>
                <w:lang w:eastAsia="en-US"/>
              </w:rPr>
              <w:t xml:space="preserve"> </w:t>
            </w:r>
            <w:r w:rsidR="00D1105B"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D1105B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1105B" w:rsidRPr="003645C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ย่านเมืองเก่าอินุยะมะโจคามาจิ</w:t>
            </w:r>
            <w:r w:rsidR="003645C0" w:rsidRPr="003645C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="003645C0" w:rsidRPr="00552B0A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="003645C0" w:rsidRPr="00552B0A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เมืองนาโกย่า</w:t>
            </w:r>
          </w:p>
        </w:tc>
        <w:tc>
          <w:tcPr>
            <w:tcW w:w="1134" w:type="dxa"/>
            <w:vAlign w:val="center"/>
          </w:tcPr>
          <w:p w14:paraId="24809183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vAlign w:val="center"/>
          </w:tcPr>
          <w:p w14:paraId="735B1E89" w14:textId="5999ED51" w:rsidR="006C0FFF" w:rsidRPr="008B684B" w:rsidRDefault="006C0FFF" w:rsidP="006C0FFF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6B7E20">
              <w:rPr>
                <w:rFonts w:ascii="Tahoma" w:hAnsi="Tahoma" w:cs="Tahoma"/>
                <w:szCs w:val="22"/>
              </w:rPr>
              <w:t xml:space="preserve">HOTEL </w:t>
            </w:r>
            <w:r w:rsidRPr="006B7E20">
              <w:rPr>
                <w:rFonts w:ascii="Tahoma" w:hAnsi="Tahoma" w:cs="Tahoma"/>
                <w:szCs w:val="22"/>
                <w:lang w:val="en-GB"/>
              </w:rPr>
              <w:t>THE B</w:t>
            </w:r>
            <w:r w:rsidRPr="006B7E20">
              <w:rPr>
                <w:rFonts w:ascii="Tahoma" w:hAnsi="Tahoma" w:cs="Tahoma"/>
                <w:szCs w:val="22"/>
              </w:rPr>
              <w:t>,</w:t>
            </w:r>
            <w:r w:rsidRPr="006B7E20">
              <w:rPr>
                <w:rFonts w:ascii="Tahoma" w:hAnsi="Tahoma" w:cs="Tahoma"/>
                <w:szCs w:val="22"/>
                <w:lang w:val="en-GB"/>
              </w:rPr>
              <w:t xml:space="preserve"> NAGOYA</w:t>
            </w:r>
            <w:r w:rsidRPr="006B7E20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 w:rsidRPr="006B7E20">
              <w:rPr>
                <w:rFonts w:ascii="Segoe UI Symbol" w:hAnsi="Segoe UI Symbol" w:cs="Segoe UI Symbol" w:hint="cs"/>
                <w:b/>
                <w:bCs/>
                <w:szCs w:val="22"/>
                <w:cs/>
                <w:lang w:eastAsia="en-US"/>
              </w:rPr>
              <w:t>★★★</w:t>
            </w:r>
          </w:p>
        </w:tc>
      </w:tr>
      <w:tr w:rsidR="006C0FFF" w:rsidRPr="00502139" w14:paraId="4047F557" w14:textId="77777777" w:rsidTr="00E4127C">
        <w:trPr>
          <w:trHeight w:val="896"/>
        </w:trPr>
        <w:tc>
          <w:tcPr>
            <w:tcW w:w="1129" w:type="dxa"/>
            <w:shd w:val="clear" w:color="auto" w:fill="FFF1E5"/>
            <w:vAlign w:val="center"/>
          </w:tcPr>
          <w:p w14:paraId="2903E7D3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7" w:type="dxa"/>
            <w:shd w:val="clear" w:color="auto" w:fill="FFF1E5"/>
            <w:vAlign w:val="center"/>
          </w:tcPr>
          <w:p w14:paraId="15E15ABA" w14:textId="70DA1BE6" w:rsidR="006C0FFF" w:rsidRPr="00814831" w:rsidRDefault="003645C0" w:rsidP="006C0FFF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552B0A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เมืองนาโกย่า</w:t>
            </w:r>
            <w:r w:rsidR="006C0FFF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="006C0FFF"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6C0FFF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572CC8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เมืองเกียวโต</w:t>
            </w: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E1700E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ศาลเจ้าเฮอัน</w:t>
            </w:r>
            <w:r>
              <w:rPr>
                <w:rFonts w:ascii="Tahoma" w:hAnsi="Tahoma" w:cs="Tahoma" w:hint="cs"/>
                <w:b/>
                <w:bCs/>
                <w:color w:val="FF0066"/>
                <w:szCs w:val="22"/>
                <w:cs/>
                <w:lang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eastAsia="en-US"/>
              </w:rPr>
              <w:t xml:space="preserve">– </w:t>
            </w:r>
            <w:r w:rsidRPr="003645C0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การเรียนพิธีชงชาญี่ปุ่น</w:t>
            </w: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645C0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เมืองโอซาก้า</w:t>
            </w:r>
            <w:r w:rsidRPr="00155844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155844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3645C0">
              <w:rPr>
                <w:rFonts w:ascii="Tahoma" w:hAnsi="Tahoma" w:cs="Tahoma"/>
                <w:b/>
                <w:bCs/>
                <w:color w:val="FF0000"/>
                <w:sz w:val="21"/>
                <w:szCs w:val="21"/>
                <w:cs/>
                <w:lang w:eastAsia="en-US"/>
              </w:rPr>
              <w:t>ศาลเจ้านัมบะยาซากะ</w:t>
            </w:r>
            <w:r w:rsidRPr="003645C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3645C0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ช้อปปิ้งชินไซบาชิ</w:t>
            </w:r>
          </w:p>
        </w:tc>
        <w:tc>
          <w:tcPr>
            <w:tcW w:w="1134" w:type="dxa"/>
            <w:shd w:val="clear" w:color="auto" w:fill="FFF1E5"/>
            <w:vAlign w:val="center"/>
          </w:tcPr>
          <w:p w14:paraId="01625995" w14:textId="2CC59A6E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1E5"/>
            <w:vAlign w:val="center"/>
          </w:tcPr>
          <w:p w14:paraId="35134B99" w14:textId="0132337E" w:rsidR="006C0FFF" w:rsidRPr="006B7E20" w:rsidRDefault="006C0FFF" w:rsidP="006C0FFF">
            <w:pPr>
              <w:spacing w:after="0"/>
              <w:jc w:val="center"/>
              <w:rPr>
                <w:rFonts w:ascii="Tahoma" w:hAnsi="Tahoma" w:cs="Tahoma"/>
                <w:szCs w:val="22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6C0FFF" w:rsidRPr="00502139" w14:paraId="4AE09B5C" w14:textId="77777777" w:rsidTr="00CB03B0">
        <w:trPr>
          <w:trHeight w:val="1119"/>
        </w:trPr>
        <w:tc>
          <w:tcPr>
            <w:tcW w:w="1129" w:type="dxa"/>
            <w:vAlign w:val="center"/>
          </w:tcPr>
          <w:p w14:paraId="239BD7E5" w14:textId="77777777" w:rsidR="006C0FFF" w:rsidRPr="006D1E34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</w:pPr>
            <w:r w:rsidRPr="006D1E34">
              <w:rPr>
                <w:rFonts w:ascii="Tahoma" w:hAnsi="Tahoma" w:cs="Tahoma"/>
                <w:b/>
                <w:bCs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7" w:type="dxa"/>
            <w:vAlign w:val="center"/>
          </w:tcPr>
          <w:p w14:paraId="2CB640B6" w14:textId="4B9CEA1F" w:rsidR="006C0FFF" w:rsidRPr="00445AC4" w:rsidRDefault="003645C0" w:rsidP="006C0FFF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highlight w:val="yellow"/>
                <w:lang w:eastAsia="en-US"/>
              </w:rPr>
            </w:pPr>
            <w:r w:rsidRPr="003645C0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เมืองโอซาก้า</w:t>
            </w:r>
            <w:r w:rsidRPr="00155844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155844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6C0FFF" w:rsidRPr="00155844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D01A3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ตลาดคุโรมง</w:t>
            </w:r>
            <w:r w:rsidR="006C0FFF" w:rsidRPr="00FE3059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6C0FFF" w:rsidRPr="00155844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6C0FFF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Pr="00A965FC">
              <w:rPr>
                <w:rFonts w:ascii="Tahoma" w:hAnsi="Tahoma" w:cs="Tahoma"/>
                <w:b/>
                <w:bCs/>
                <w:color w:val="FF0000"/>
                <w:szCs w:val="22"/>
              </w:rPr>
              <w:t xml:space="preserve"> </w:t>
            </w:r>
            <w:r w:rsidRPr="003645C0">
              <w:rPr>
                <w:rFonts w:ascii="Tahoma" w:hAnsi="Tahoma" w:cs="Tahoma"/>
                <w:szCs w:val="22"/>
              </w:rPr>
              <w:t>MITSUI SHOPPING PARK LALAPORT SAKAI</w:t>
            </w:r>
            <w:r w:rsidRPr="003645C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6C0FFF" w:rsidRPr="003645C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6C0FFF"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6C0FFF" w:rsidRPr="004F7BF2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3645C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ห้างอิออน มอลล์ ริงกุ</w:t>
            </w:r>
            <w:r w:rsidRPr="003645C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Pr="003645C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เซนัน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="006C0FFF"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6C0FFF">
              <w:rPr>
                <w:rFonts w:ascii="Tahoma" w:hAnsi="Tahoma" w:cs="Tahoma"/>
                <w:szCs w:val="22"/>
                <w:lang w:eastAsia="en-US"/>
              </w:rPr>
              <w:br/>
            </w:r>
            <w:r w:rsidR="006C0FFF" w:rsidRPr="003645C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ท่าอากาศยานนานาชาติคันไซโอซาก้า</w:t>
            </w:r>
            <w:r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</w:r>
            <w:r w:rsidR="006C0FFF"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XJ61</w:t>
            </w:r>
            <w:r w:rsidR="006C0FF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1</w:t>
            </w:r>
            <w:r w:rsidR="006C0FFF"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 </w:t>
            </w:r>
            <w:r w:rsidR="006C0FFF" w:rsidRPr="003116A4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(</w:t>
            </w:r>
            <w:r w:rsidR="006C0FF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20</w:t>
            </w:r>
            <w:r w:rsidR="006C0FFF"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:55 – </w:t>
            </w:r>
            <w:r w:rsidR="006C0FF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01</w:t>
            </w:r>
            <w:r w:rsidR="006C0FFF" w:rsidRPr="003116A4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</w:t>
            </w:r>
            <w:r w:rsidR="006C0FF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15+1</w:t>
            </w:r>
            <w:r w:rsidR="006C0FFF" w:rsidRPr="003116A4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)</w:t>
            </w:r>
          </w:p>
        </w:tc>
        <w:tc>
          <w:tcPr>
            <w:tcW w:w="1134" w:type="dxa"/>
            <w:vAlign w:val="center"/>
          </w:tcPr>
          <w:p w14:paraId="66DD5BC2" w14:textId="7B212FA5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0F7638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vAlign w:val="center"/>
          </w:tcPr>
          <w:p w14:paraId="551612EB" w14:textId="5ABC3D72" w:rsidR="006C0FFF" w:rsidRPr="006B7E20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6C0FFF" w:rsidRPr="00502139" w14:paraId="01A3D826" w14:textId="77777777" w:rsidTr="006222DF">
        <w:trPr>
          <w:trHeight w:val="556"/>
        </w:trPr>
        <w:tc>
          <w:tcPr>
            <w:tcW w:w="1129" w:type="dxa"/>
            <w:shd w:val="clear" w:color="auto" w:fill="FFF1E5"/>
            <w:vAlign w:val="center"/>
          </w:tcPr>
          <w:p w14:paraId="767E9D1C" w14:textId="4A1CDA95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 w:hint="cs"/>
                <w:b/>
                <w:bCs/>
                <w:color w:val="000000"/>
                <w:sz w:val="20"/>
                <w:szCs w:val="20"/>
                <w:cs/>
                <w:lang w:eastAsia="en-US"/>
              </w:rPr>
              <w:t>6</w:t>
            </w:r>
          </w:p>
        </w:tc>
        <w:tc>
          <w:tcPr>
            <w:tcW w:w="6237" w:type="dxa"/>
            <w:shd w:val="clear" w:color="auto" w:fill="FFF1E5"/>
            <w:vAlign w:val="center"/>
          </w:tcPr>
          <w:p w14:paraId="725E414A" w14:textId="432DD8C2" w:rsidR="006C0FFF" w:rsidRPr="00ED5F51" w:rsidRDefault="006C0FFF" w:rsidP="006C0FFF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6222D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</w:tc>
        <w:tc>
          <w:tcPr>
            <w:tcW w:w="1134" w:type="dxa"/>
            <w:shd w:val="clear" w:color="auto" w:fill="FFF1E5"/>
            <w:vAlign w:val="center"/>
          </w:tcPr>
          <w:p w14:paraId="24FBB97B" w14:textId="028E1FFA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1E5"/>
            <w:vAlign w:val="center"/>
          </w:tcPr>
          <w:p w14:paraId="6807786D" w14:textId="25CA71F2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</w:tbl>
    <w:p w14:paraId="67D893C5" w14:textId="77777777" w:rsidR="005260CE" w:rsidRDefault="005260CE" w:rsidP="005260CE">
      <w:pPr>
        <w:spacing w:after="0"/>
        <w:ind w:right="-6"/>
        <w:jc w:val="center"/>
        <w:rPr>
          <w:rFonts w:ascii="Cambria" w:hAnsi="Cambria" w:cs="Tahoma"/>
          <w:b/>
          <w:bCs/>
          <w:sz w:val="8"/>
          <w:szCs w:val="8"/>
          <w:lang w:val="en-GB"/>
        </w:rPr>
      </w:pPr>
    </w:p>
    <w:p w14:paraId="47087542" w14:textId="671E72C2" w:rsidR="00077820" w:rsidRPr="008B684B" w:rsidRDefault="00077820" w:rsidP="00077820">
      <w:pPr>
        <w:pBdr>
          <w:bottom w:val="single" w:sz="4" w:space="1" w:color="auto"/>
        </w:pBdr>
        <w:shd w:val="clear" w:color="auto" w:fill="002060"/>
        <w:tabs>
          <w:tab w:val="left" w:pos="2010"/>
          <w:tab w:val="center" w:pos="5102"/>
        </w:tabs>
        <w:spacing w:after="0" w:line="240" w:lineRule="auto"/>
        <w:rPr>
          <w:rFonts w:ascii="Tahoma" w:hAnsi="Tahoma" w:cs="Tahoma"/>
          <w:b/>
          <w:bCs/>
          <w:color w:val="FFFFFF"/>
          <w:sz w:val="32"/>
          <w:szCs w:val="32"/>
        </w:rPr>
      </w:pP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lastRenderedPageBreak/>
        <w:tab/>
      </w:r>
      <w:r w:rsidRPr="00C515B8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โดยสายการบิน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C515B8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แอร์เอเชียเอ็กซ์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40243A18" w14:textId="490EDF63" w:rsidR="00077820" w:rsidRPr="00077820" w:rsidRDefault="00077820" w:rsidP="000F763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2"/>
          <w:szCs w:val="12"/>
        </w:rPr>
      </w:pPr>
    </w:p>
    <w:p w14:paraId="11CC8695" w14:textId="1DC55977" w:rsidR="00C343D0" w:rsidRDefault="00CB03B0" w:rsidP="00C343D0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noProof/>
        </w:rPr>
        <w:drawing>
          <wp:inline distT="0" distB="0" distL="0" distR="0" wp14:anchorId="61702ACD" wp14:editId="2290520B">
            <wp:extent cx="5869152" cy="1779037"/>
            <wp:effectExtent l="0" t="0" r="0" b="0"/>
            <wp:docPr id="196019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988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95204" cy="178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0FBA">
        <w:rPr>
          <w:rFonts w:ascii="Tahoma" w:hAnsi="Tahoma" w:cs="Tahoma"/>
          <w:b/>
          <w:bCs/>
          <w:color w:val="FF0000"/>
          <w:sz w:val="32"/>
          <w:szCs w:val="32"/>
          <w:cs/>
        </w:rPr>
        <w:br/>
      </w:r>
      <w:r w:rsidR="00860FBA" w:rsidRPr="00860FBA">
        <w:rPr>
          <w:rFonts w:ascii="Tahoma" w:hAnsi="Tahoma" w:cs="Tahoma"/>
          <w:b/>
          <w:bCs/>
          <w:color w:val="F15D13"/>
          <w:sz w:val="36"/>
          <w:szCs w:val="36"/>
          <w:cs/>
        </w:rPr>
        <w:t>ไฮไลท์</w:t>
      </w:r>
      <w:r w:rsidR="00860FBA" w:rsidRPr="00860FBA">
        <w:rPr>
          <w:rFonts w:ascii="Tahoma" w:hAnsi="Tahoma" w:cs="Tahoma"/>
          <w:b/>
          <w:bCs/>
          <w:color w:val="F15D13"/>
          <w:sz w:val="36"/>
          <w:szCs w:val="36"/>
        </w:rPr>
        <w:t xml:space="preserve">!! </w:t>
      </w:r>
      <w:r w:rsidR="00860FBA" w:rsidRPr="00860FBA">
        <w:rPr>
          <w:rFonts w:ascii="Tahoma" w:hAnsi="Tahoma" w:cs="Tahoma" w:hint="cs"/>
          <w:b/>
          <w:bCs/>
          <w:color w:val="F15D13"/>
          <w:sz w:val="36"/>
          <w:szCs w:val="36"/>
          <w:cs/>
        </w:rPr>
        <w:t xml:space="preserve">อลังการไฟล้านดวง ณ </w:t>
      </w:r>
      <w:r w:rsidR="00860FBA" w:rsidRPr="00860FBA">
        <w:rPr>
          <w:rFonts w:ascii="Tahoma" w:hAnsi="Tahoma" w:cs="Tahoma"/>
          <w:b/>
          <w:bCs/>
          <w:color w:val="F15D13"/>
          <w:sz w:val="36"/>
          <w:szCs w:val="36"/>
          <w:cs/>
          <w:lang w:val="en-GB"/>
        </w:rPr>
        <w:t>หมูบ้านนาบานะ โนะ ซาโตะ</w:t>
      </w:r>
      <w:r w:rsidR="00860FBA">
        <w:rPr>
          <w:rFonts w:ascii="Tahoma" w:hAnsi="Tahoma" w:cs="Tahoma"/>
          <w:b/>
          <w:bCs/>
          <w:color w:val="FF0000"/>
          <w:sz w:val="32"/>
          <w:szCs w:val="32"/>
          <w:cs/>
        </w:rPr>
        <w:br/>
      </w:r>
      <w:r w:rsidR="000F7638" w:rsidRPr="000F7638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ไฮไลท์</w:t>
      </w:r>
      <w:r w:rsidR="000F7638" w:rsidRPr="000F7638">
        <w:rPr>
          <w:rFonts w:ascii="Tahoma" w:hAnsi="Tahoma" w:cs="Tahoma"/>
          <w:b/>
          <w:bCs/>
          <w:color w:val="FF0000"/>
          <w:sz w:val="32"/>
          <w:szCs w:val="32"/>
          <w:cs/>
        </w:rPr>
        <w:t xml:space="preserve">!! </w:t>
      </w:r>
      <w:r w:rsidR="000F7638" w:rsidRPr="000F7638">
        <w:rPr>
          <w:rFonts w:ascii="Tahoma" w:hAnsi="Tahoma" w:cs="Tahoma" w:hint="cs"/>
          <w:b/>
          <w:bCs/>
          <w:sz w:val="28"/>
          <w:cs/>
        </w:rPr>
        <w:t>ชมใบไม้เปลี่ยนสีที่สวยที่สุดในภูมิภาค</w:t>
      </w:r>
      <w:r w:rsidR="000F7638" w:rsidRPr="000F7638">
        <w:rPr>
          <w:rFonts w:ascii="Tahoma" w:hAnsi="Tahoma" w:cs="Tahoma"/>
          <w:b/>
          <w:bCs/>
          <w:sz w:val="28"/>
          <w:cs/>
        </w:rPr>
        <w:t xml:space="preserve"> </w:t>
      </w:r>
      <w:r w:rsidR="000F7638" w:rsidRPr="000F7638">
        <w:rPr>
          <w:rFonts w:ascii="Tahoma" w:hAnsi="Tahoma" w:cs="Tahoma" w:hint="cs"/>
          <w:b/>
          <w:bCs/>
          <w:sz w:val="28"/>
          <w:cs/>
        </w:rPr>
        <w:t>ณ</w:t>
      </w:r>
      <w:r w:rsidR="000F7638" w:rsidRPr="000F7638">
        <w:rPr>
          <w:rFonts w:ascii="Tahoma" w:hAnsi="Tahoma" w:cs="Tahoma"/>
          <w:b/>
          <w:bCs/>
          <w:sz w:val="28"/>
          <w:cs/>
        </w:rPr>
        <w:t xml:space="preserve"> </w:t>
      </w:r>
      <w:r w:rsidR="000F7638" w:rsidRPr="000F7638">
        <w:rPr>
          <w:rFonts w:ascii="Tahoma" w:hAnsi="Tahoma" w:cs="Tahoma" w:hint="cs"/>
          <w:b/>
          <w:bCs/>
          <w:color w:val="ED7D31" w:themeColor="accent2"/>
          <w:sz w:val="32"/>
          <w:szCs w:val="32"/>
          <w:cs/>
        </w:rPr>
        <w:t>หุบเขาโครังเค</w:t>
      </w:r>
      <w:r w:rsidR="000F7638" w:rsidRPr="000F7638">
        <w:rPr>
          <w:rFonts w:ascii="Tahoma" w:hAnsi="Tahoma" w:cs="Tahoma" w:hint="cs"/>
          <w:b/>
          <w:bCs/>
          <w:color w:val="FF0000"/>
          <w:sz w:val="20"/>
          <w:szCs w:val="20"/>
          <w:cs/>
        </w:rPr>
        <w:t>(ขึ้นกับภูมิอากาศ)</w:t>
      </w:r>
    </w:p>
    <w:p w14:paraId="1B2FBDC7" w14:textId="77777777" w:rsidR="00C343D0" w:rsidRDefault="00C343D0" w:rsidP="00C343D0">
      <w:pPr>
        <w:spacing w:after="0"/>
        <w:ind w:right="-6"/>
        <w:jc w:val="center"/>
        <w:rPr>
          <w:rFonts w:ascii="Tahoma" w:hAnsi="Tahoma" w:cs="Tahoma"/>
          <w:b/>
          <w:bCs/>
          <w:color w:val="FF0000"/>
          <w:sz w:val="28"/>
        </w:rPr>
      </w:pPr>
      <w:r w:rsidRPr="000F7638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ไฮไลท์</w:t>
      </w:r>
      <w:r w:rsidRPr="000F7638">
        <w:rPr>
          <w:rFonts w:ascii="Tahoma" w:hAnsi="Tahoma" w:cs="Tahoma"/>
          <w:b/>
          <w:bCs/>
          <w:color w:val="FF0000"/>
          <w:sz w:val="32"/>
          <w:szCs w:val="32"/>
          <w:cs/>
        </w:rPr>
        <w:t xml:space="preserve">!! </w:t>
      </w:r>
      <w:r w:rsidRPr="00C343D0">
        <w:rPr>
          <w:rFonts w:ascii="Tahoma" w:hAnsi="Tahoma" w:cs="Tahoma"/>
          <w:b/>
          <w:bCs/>
          <w:color w:val="FF0000"/>
          <w:sz w:val="28"/>
          <w:cs/>
        </w:rPr>
        <w:t>สวนโอบาระฟุเรไอ</w:t>
      </w:r>
      <w:r>
        <w:rPr>
          <w:rFonts w:ascii="Tahoma" w:hAnsi="Tahoma" w:cs="Tahoma"/>
          <w:b/>
          <w:bCs/>
          <w:color w:val="FF0000"/>
          <w:sz w:val="28"/>
        </w:rPr>
        <w:t xml:space="preserve"> </w:t>
      </w:r>
      <w:r w:rsidRPr="00C343D0">
        <w:rPr>
          <w:rFonts w:ascii="Tahoma" w:hAnsi="Tahoma" w:cs="Tahoma"/>
          <w:b/>
          <w:bCs/>
          <w:sz w:val="28"/>
          <w:cs/>
        </w:rPr>
        <w:t xml:space="preserve">ซากุระสี่ฤดูของโอบาระปลูกไว้ถึงราว </w:t>
      </w:r>
      <w:r w:rsidRPr="00C343D0">
        <w:rPr>
          <w:rFonts w:ascii="Tahoma" w:hAnsi="Tahoma" w:cs="Tahoma"/>
          <w:b/>
          <w:bCs/>
          <w:sz w:val="28"/>
        </w:rPr>
        <w:t xml:space="preserve">300 </w:t>
      </w:r>
      <w:r w:rsidRPr="00C343D0">
        <w:rPr>
          <w:rFonts w:ascii="Tahoma" w:hAnsi="Tahoma" w:cs="Tahoma"/>
          <w:b/>
          <w:bCs/>
          <w:sz w:val="28"/>
          <w:cs/>
        </w:rPr>
        <w:t>ต้น</w:t>
      </w:r>
    </w:p>
    <w:p w14:paraId="0AA313C8" w14:textId="64C2FCF9" w:rsidR="00C343D0" w:rsidRPr="00C343D0" w:rsidRDefault="00C343D0" w:rsidP="00C343D0">
      <w:pPr>
        <w:spacing w:after="0"/>
        <w:ind w:right="-6"/>
        <w:jc w:val="center"/>
        <w:rPr>
          <w:rFonts w:ascii="Tahoma" w:hAnsi="Tahoma" w:cs="Tahoma"/>
          <w:b/>
          <w:bCs/>
          <w:color w:val="FF0000"/>
          <w:sz w:val="28"/>
        </w:rPr>
      </w:pPr>
      <w:r w:rsidRPr="00C343D0">
        <w:rPr>
          <w:rFonts w:ascii="Tahoma" w:hAnsi="Tahoma" w:cs="Tahoma"/>
          <w:b/>
          <w:bCs/>
          <w:sz w:val="28"/>
          <w:cs/>
        </w:rPr>
        <w:t>สามารถชมดอกซากุระที่สวยงามได้พร้อมกับใบไม้ที่</w:t>
      </w:r>
      <w:r>
        <w:rPr>
          <w:rFonts w:ascii="Tahoma" w:hAnsi="Tahoma" w:cs="Tahoma" w:hint="cs"/>
          <w:b/>
          <w:bCs/>
          <w:sz w:val="28"/>
          <w:cs/>
        </w:rPr>
        <w:t>เปลี่ยนสี</w:t>
      </w:r>
      <w:r w:rsidR="000F7638" w:rsidRPr="00E46923">
        <w:rPr>
          <w:rFonts w:ascii="Tahoma" w:hAnsi="Tahoma" w:cs="Tahoma"/>
          <w:b/>
          <w:bCs/>
          <w:color w:val="FF0000"/>
          <w:sz w:val="28"/>
        </w:rPr>
        <w:br/>
      </w:r>
      <w:r w:rsidRPr="00F913AD">
        <w:rPr>
          <w:rFonts w:ascii="Cambria" w:hAnsi="Cambria" w:cs="Tahoma" w:hint="cs"/>
          <w:b/>
          <w:bCs/>
          <w:sz w:val="28"/>
          <w:cs/>
          <w:lang w:val="en-GB"/>
        </w:rPr>
        <w:t xml:space="preserve">สักการะ </w:t>
      </w:r>
      <w:r w:rsidRPr="00ED6C38">
        <w:rPr>
          <w:rFonts w:ascii="Cambria" w:hAnsi="Cambria" w:cs="Tahoma" w:hint="cs"/>
          <w:b/>
          <w:bCs/>
          <w:color w:val="0070C0"/>
          <w:sz w:val="28"/>
          <w:cs/>
          <w:lang w:val="en-GB"/>
        </w:rPr>
        <w:t xml:space="preserve">พระใหญ่ไดบุทสึ </w:t>
      </w:r>
      <w:r w:rsidRPr="00F913AD">
        <w:rPr>
          <w:rFonts w:ascii="Cambria" w:hAnsi="Cambria" w:cs="Tahoma" w:hint="cs"/>
          <w:b/>
          <w:bCs/>
          <w:sz w:val="28"/>
          <w:cs/>
          <w:lang w:val="en-GB"/>
        </w:rPr>
        <w:t>แห่งเมืองนารา</w:t>
      </w:r>
      <w:r w:rsidRPr="002C5A49">
        <w:rPr>
          <w:rFonts w:ascii="Cambria" w:hAnsi="Cambria" w:cs="Tahoma" w:hint="cs"/>
          <w:b/>
          <w:bCs/>
          <w:sz w:val="24"/>
          <w:szCs w:val="24"/>
          <w:cs/>
          <w:lang w:val="en-GB"/>
        </w:rPr>
        <w:t>และชมความน่ารักของกวาง ที่มากมายบริเวณสวน</w:t>
      </w:r>
      <w:r w:rsidR="007D1E45">
        <w:rPr>
          <w:rFonts w:ascii="Tahoma" w:hAnsi="Tahoma" w:cs="Tahoma"/>
          <w:b/>
          <w:bCs/>
          <w:sz w:val="28"/>
        </w:rPr>
        <w:br/>
      </w:r>
      <w:r w:rsidRPr="00C343D0">
        <w:rPr>
          <w:rFonts w:ascii="Tahoma" w:hAnsi="Tahoma" w:cs="Tahoma"/>
          <w:b/>
          <w:bCs/>
          <w:color w:val="0070C0"/>
          <w:sz w:val="28"/>
          <w:cs/>
        </w:rPr>
        <w:t>ย่านเมืองเก่าอินุยะมะโจคามาจิ</w:t>
      </w:r>
      <w:r>
        <w:rPr>
          <w:rFonts w:ascii="Tahoma" w:hAnsi="Tahoma" w:cs="Tahoma" w:hint="cs"/>
          <w:b/>
          <w:bCs/>
          <w:color w:val="0000FF"/>
          <w:sz w:val="28"/>
          <w:cs/>
        </w:rPr>
        <w:t xml:space="preserve"> </w:t>
      </w:r>
      <w:r w:rsidRPr="00B12510">
        <w:rPr>
          <w:rFonts w:ascii="Tahoma" w:hAnsi="Tahoma" w:cs="Tahoma"/>
          <w:b/>
          <w:bCs/>
          <w:sz w:val="28"/>
          <w:cs/>
        </w:rPr>
        <w:t>หมู่บ้านโบราณเก่าแก่มาตั้งแต่สมัยโชวะและเอโดะ</w:t>
      </w:r>
      <w:r>
        <w:rPr>
          <w:rFonts w:ascii="Tahoma" w:hAnsi="Tahoma" w:cs="Tahoma"/>
          <w:b/>
          <w:bCs/>
          <w:sz w:val="28"/>
        </w:rPr>
        <w:t xml:space="preserve"> </w:t>
      </w:r>
    </w:p>
    <w:p w14:paraId="39113AE5" w14:textId="597CF40F" w:rsidR="000F7638" w:rsidRPr="00EE20C9" w:rsidRDefault="00C343D0" w:rsidP="00C343D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C343D0">
        <w:rPr>
          <w:rFonts w:ascii="Tahoma" w:hAnsi="Tahoma" w:cs="Tahoma"/>
          <w:b/>
          <w:bCs/>
          <w:color w:val="0070C0"/>
          <w:sz w:val="28"/>
          <w:cs/>
        </w:rPr>
        <w:t xml:space="preserve">ศาลเจ้าซังโคอินาริ </w:t>
      </w:r>
      <w:r w:rsidRPr="00B12510">
        <w:rPr>
          <w:rFonts w:ascii="Tahoma" w:hAnsi="Tahoma" w:cs="Tahoma"/>
          <w:b/>
          <w:bCs/>
          <w:sz w:val="26"/>
          <w:szCs w:val="26"/>
          <w:cs/>
        </w:rPr>
        <w:t>จุดเด่นเสาโทริอิสีแดงที่เรียงราย และแผ่นป้ายขอพรรูปหัวใจสีชมพู</w:t>
      </w:r>
      <w:r>
        <w:rPr>
          <w:rFonts w:ascii="Tahoma" w:hAnsi="Tahoma" w:cs="Tahoma"/>
          <w:b/>
          <w:bCs/>
          <w:sz w:val="32"/>
          <w:szCs w:val="32"/>
          <w:cs/>
        </w:rPr>
        <w:t xml:space="preserve">ชมสวนสไตล์ญี่ปุ่น และเยือน </w:t>
      </w:r>
      <w:r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วัดกินคะคุจิ หรือ วัดเงิน </w:t>
      </w:r>
      <w:r>
        <w:rPr>
          <w:rFonts w:ascii="Tahoma" w:hAnsi="Tahoma" w:cs="Tahoma"/>
          <w:b/>
          <w:bCs/>
          <w:sz w:val="32"/>
          <w:szCs w:val="32"/>
          <w:cs/>
        </w:rPr>
        <w:t>แห่งเมืองเกียวโต</w:t>
      </w:r>
    </w:p>
    <w:p w14:paraId="57213FF7" w14:textId="3D42F883" w:rsidR="00C343D0" w:rsidRPr="00EE20C9" w:rsidRDefault="00C343D0" w:rsidP="00C343D0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 w:rsidRPr="00717963">
        <w:rPr>
          <w:rFonts w:ascii="Tahoma" w:hAnsi="Tahoma" w:cs="Tahoma"/>
          <w:b/>
          <w:bCs/>
          <w:sz w:val="28"/>
          <w:cs/>
        </w:rPr>
        <w:t>ตลาดที่มีชื่อเสียงและเก่าแก่มากที่สุดแห่งหนึ่งของเมืองโอซาก้า</w:t>
      </w:r>
      <w:r>
        <w:rPr>
          <w:rFonts w:ascii="Tahoma" w:hAnsi="Tahoma" w:cs="Tahoma"/>
          <w:b/>
          <w:bCs/>
          <w:sz w:val="28"/>
        </w:rPr>
        <w:t xml:space="preserve"> </w:t>
      </w:r>
      <w:r w:rsidRPr="00717963">
        <w:rPr>
          <w:rFonts w:ascii="Tahoma" w:hAnsi="Tahoma" w:cs="Tahoma"/>
          <w:b/>
          <w:bCs/>
          <w:color w:val="0070C0"/>
          <w:sz w:val="28"/>
          <w:cs/>
        </w:rPr>
        <w:t>ตลาดคุโรมง</w:t>
      </w:r>
    </w:p>
    <w:p w14:paraId="7FC8C07A" w14:textId="60E320F2" w:rsidR="00D1347E" w:rsidRPr="00C343D0" w:rsidRDefault="00C343D0" w:rsidP="00C343D0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 w:rsidRPr="00EE20C9">
        <w:rPr>
          <w:rFonts w:ascii="Tahoma" w:hAnsi="Tahoma" w:cs="Tahoma"/>
          <w:b/>
          <w:bCs/>
          <w:sz w:val="28"/>
          <w:cs/>
        </w:rPr>
        <w:t xml:space="preserve"> </w:t>
      </w:r>
      <w:r w:rsidRPr="00AD308E">
        <w:rPr>
          <w:rFonts w:ascii="Tahoma" w:hAnsi="Tahoma" w:cs="Tahoma" w:hint="cs"/>
          <w:b/>
          <w:bCs/>
          <w:sz w:val="28"/>
          <w:cs/>
        </w:rPr>
        <w:t>ช้อปปิ้งจุใจ</w:t>
      </w:r>
      <w:r w:rsidRPr="00AD308E">
        <w:rPr>
          <w:rFonts w:ascii="Tahoma" w:hAnsi="Tahoma" w:cs="Tahoma"/>
          <w:b/>
          <w:bCs/>
          <w:sz w:val="28"/>
          <w:cs/>
        </w:rPr>
        <w:t xml:space="preserve"> </w:t>
      </w:r>
      <w:r>
        <w:rPr>
          <w:rFonts w:ascii="Tahoma" w:hAnsi="Tahoma" w:cs="Tahoma" w:hint="cs"/>
          <w:b/>
          <w:bCs/>
          <w:sz w:val="28"/>
          <w:cs/>
        </w:rPr>
        <w:t xml:space="preserve">ณ </w:t>
      </w:r>
      <w:r w:rsidRPr="00717963">
        <w:rPr>
          <w:rFonts w:ascii="Tahoma" w:hAnsi="Tahoma" w:cs="Tahoma"/>
          <w:b/>
          <w:bCs/>
          <w:color w:val="0070C0"/>
          <w:sz w:val="28"/>
        </w:rPr>
        <w:t>MITSUI SHOPPING PARK LALAPORT SAKAI</w:t>
      </w:r>
      <w:r w:rsidRPr="00AD308E">
        <w:rPr>
          <w:rFonts w:ascii="Tahoma" w:hAnsi="Tahoma" w:cs="Tahoma" w:hint="cs"/>
          <w:b/>
          <w:bCs/>
          <w:sz w:val="28"/>
          <w:cs/>
        </w:rPr>
        <w:t xml:space="preserve"> </w:t>
      </w:r>
      <w:r>
        <w:rPr>
          <w:rFonts w:ascii="Tahoma" w:hAnsi="Tahoma" w:cs="Tahoma"/>
          <w:b/>
          <w:bCs/>
          <w:sz w:val="28"/>
          <w:cs/>
        </w:rPr>
        <w:br/>
      </w:r>
      <w:r>
        <w:rPr>
          <w:rFonts w:ascii="Tahoma" w:hAnsi="Tahoma" w:cs="Tahoma" w:hint="cs"/>
          <w:b/>
          <w:bCs/>
          <w:sz w:val="28"/>
          <w:cs/>
        </w:rPr>
        <w:t>และ</w:t>
      </w:r>
      <w:r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Pr="00C94215">
        <w:rPr>
          <w:rFonts w:ascii="Tahoma" w:hAnsi="Tahoma" w:cs="Tahoma" w:hint="cs"/>
          <w:b/>
          <w:bCs/>
          <w:color w:val="0070C0"/>
          <w:sz w:val="28"/>
          <w:cs/>
        </w:rPr>
        <w:t>ย่านชินไซบาชิ</w:t>
      </w:r>
      <w:r>
        <w:rPr>
          <w:rFonts w:ascii="Tahoma" w:hAnsi="Tahoma" w:cs="Tahoma" w:hint="cs"/>
          <w:b/>
          <w:bCs/>
          <w:sz w:val="28"/>
          <w:cs/>
        </w:rPr>
        <w:t xml:space="preserve"> พร้อมเช็คอิน </w:t>
      </w:r>
      <w:r w:rsidRPr="00C94215">
        <w:rPr>
          <w:rFonts w:ascii="Tahoma" w:hAnsi="Tahoma" w:cs="Tahoma" w:hint="cs"/>
          <w:b/>
          <w:bCs/>
          <w:color w:val="0070C0"/>
          <w:sz w:val="28"/>
          <w:cs/>
        </w:rPr>
        <w:t xml:space="preserve">ป้ายกูลิโกะแมน </w:t>
      </w:r>
      <w:r>
        <w:rPr>
          <w:rFonts w:ascii="Tahoma" w:hAnsi="Tahoma" w:cs="Tahoma" w:hint="cs"/>
          <w:b/>
          <w:bCs/>
          <w:sz w:val="28"/>
          <w:cs/>
        </w:rPr>
        <w:t>แห่ง</w:t>
      </w:r>
      <w:r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Pr="00C94215">
        <w:rPr>
          <w:rFonts w:ascii="Tahoma" w:hAnsi="Tahoma" w:cs="Tahoma" w:hint="cs"/>
          <w:b/>
          <w:bCs/>
          <w:color w:val="0070C0"/>
          <w:sz w:val="28"/>
          <w:cs/>
        </w:rPr>
        <w:t>โดทงโบริ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0F7638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5"/>
        <w:gridCol w:w="1890"/>
        <w:gridCol w:w="1530"/>
        <w:gridCol w:w="1247"/>
        <w:gridCol w:w="13"/>
      </w:tblGrid>
      <w:tr w:rsidR="00D52410" w:rsidRPr="009C401C" w14:paraId="0DD693FD" w14:textId="77777777" w:rsidTr="00F37B1C">
        <w:trPr>
          <w:gridAfter w:val="1"/>
          <w:wAfter w:w="13" w:type="dxa"/>
          <w:trHeight w:val="420"/>
        </w:trPr>
        <w:tc>
          <w:tcPr>
            <w:tcW w:w="10062" w:type="dxa"/>
            <w:gridSpan w:val="4"/>
            <w:shd w:val="clear" w:color="auto" w:fill="002060"/>
            <w:vAlign w:val="center"/>
          </w:tcPr>
          <w:p w14:paraId="28FD05DC" w14:textId="68D78005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="00FE126D"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34</w:t>
            </w:r>
            <w:r w:rsidRPr="00054DDE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F37B1C" w:rsidRPr="009C401C" w14:paraId="2CA7A5FF" w14:textId="77777777" w:rsidTr="00F37B1C">
        <w:trPr>
          <w:trHeight w:val="256"/>
        </w:trPr>
        <w:tc>
          <w:tcPr>
            <w:tcW w:w="5395" w:type="dxa"/>
            <w:shd w:val="clear" w:color="auto" w:fill="C45911" w:themeFill="accent2" w:themeFillShade="BF"/>
            <w:vAlign w:val="center"/>
          </w:tcPr>
          <w:p w14:paraId="03726318" w14:textId="015260CD" w:rsidR="00F37B1C" w:rsidRPr="009C401C" w:rsidRDefault="00F37B1C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0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890" w:type="dxa"/>
            <w:shd w:val="clear" w:color="auto" w:fill="C45911" w:themeFill="accent2" w:themeFillShade="BF"/>
            <w:vAlign w:val="center"/>
          </w:tcPr>
          <w:p w14:paraId="5650437E" w14:textId="77777777" w:rsidR="00F37B1C" w:rsidRPr="009C401C" w:rsidRDefault="00F37B1C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530" w:type="dxa"/>
            <w:shd w:val="clear" w:color="auto" w:fill="C45911" w:themeFill="accent2" w:themeFillShade="BF"/>
            <w:vAlign w:val="center"/>
          </w:tcPr>
          <w:p w14:paraId="603A2651" w14:textId="77777777" w:rsidR="00F37B1C" w:rsidRPr="009C401C" w:rsidRDefault="00F37B1C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60" w:type="dxa"/>
            <w:gridSpan w:val="2"/>
            <w:shd w:val="clear" w:color="auto" w:fill="C45911" w:themeFill="accent2" w:themeFillShade="BF"/>
            <w:vAlign w:val="center"/>
          </w:tcPr>
          <w:p w14:paraId="31DCE0B2" w14:textId="33057B58" w:rsidR="00F37B1C" w:rsidRPr="009C401C" w:rsidRDefault="00F37B1C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tr w:rsidR="00F37B1C" w:rsidRPr="009C401C" w14:paraId="75AB700E" w14:textId="77777777" w:rsidTr="00F37B1C">
        <w:trPr>
          <w:trHeight w:val="305"/>
        </w:trPr>
        <w:tc>
          <w:tcPr>
            <w:tcW w:w="5395" w:type="dxa"/>
            <w:shd w:val="clear" w:color="auto" w:fill="auto"/>
            <w:vAlign w:val="center"/>
          </w:tcPr>
          <w:p w14:paraId="6187A3E5" w14:textId="3536E886" w:rsidR="00F37B1C" w:rsidRDefault="00F37B1C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30 ตุลาคม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04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พฤศจิกายน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BA77B95" w14:textId="0DDB05A0" w:rsidR="00F37B1C" w:rsidRDefault="0033507D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="00F37B1C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F37B1C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533CD27A" w14:textId="38E61082" w:rsidR="00F37B1C" w:rsidRDefault="00F37B1C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260" w:type="dxa"/>
            <w:gridSpan w:val="2"/>
            <w:shd w:val="clear" w:color="auto" w:fill="auto"/>
            <w:vAlign w:val="center"/>
          </w:tcPr>
          <w:p w14:paraId="5F6379DF" w14:textId="0CE19CC0" w:rsidR="00F37B1C" w:rsidRPr="006A7691" w:rsidRDefault="00F37B1C" w:rsidP="00860FBA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26976" behindDoc="1" locked="0" layoutInCell="1" allowOverlap="1" wp14:anchorId="5AE5D700" wp14:editId="46472620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-261620</wp:posOffset>
                  </wp:positionV>
                  <wp:extent cx="246380" cy="246380"/>
                  <wp:effectExtent l="0" t="0" r="1270" b="1270"/>
                  <wp:wrapSquare wrapText="bothSides"/>
                  <wp:docPr id="1173495509" name="Picture 117349550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3507D" w:rsidRPr="009C401C" w14:paraId="511E7E95" w14:textId="77777777" w:rsidTr="00F37B1C">
        <w:trPr>
          <w:trHeight w:val="305"/>
        </w:trPr>
        <w:tc>
          <w:tcPr>
            <w:tcW w:w="5395" w:type="dxa"/>
            <w:shd w:val="clear" w:color="auto" w:fill="auto"/>
            <w:vAlign w:val="center"/>
          </w:tcPr>
          <w:p w14:paraId="4CF6B582" w14:textId="7CE9313B" w:rsidR="0033507D" w:rsidRDefault="0033507D" w:rsidP="0033507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06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11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พฤศจิกายน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F9E0FC6" w14:textId="7DD9C3F2" w:rsidR="0033507D" w:rsidRDefault="0033507D" w:rsidP="0033507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5DCFE6B6" w14:textId="4DA0E90E" w:rsidR="0033507D" w:rsidRDefault="0033507D" w:rsidP="0033507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260" w:type="dxa"/>
            <w:gridSpan w:val="2"/>
            <w:shd w:val="clear" w:color="auto" w:fill="auto"/>
            <w:vAlign w:val="center"/>
          </w:tcPr>
          <w:p w14:paraId="0BD2AE69" w14:textId="055C065F" w:rsidR="0033507D" w:rsidRPr="006A7691" w:rsidRDefault="0033507D" w:rsidP="0033507D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32096" behindDoc="1" locked="0" layoutInCell="1" allowOverlap="1" wp14:anchorId="366D27F4" wp14:editId="3BDDB131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-261620</wp:posOffset>
                  </wp:positionV>
                  <wp:extent cx="246380" cy="246380"/>
                  <wp:effectExtent l="0" t="0" r="1270" b="1270"/>
                  <wp:wrapSquare wrapText="bothSides"/>
                  <wp:docPr id="513225596" name="Picture 51322559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7B1C" w:rsidRPr="009C401C" w14:paraId="57AB4671" w14:textId="77777777" w:rsidTr="00F37B1C">
        <w:trPr>
          <w:trHeight w:val="305"/>
        </w:trPr>
        <w:tc>
          <w:tcPr>
            <w:tcW w:w="5395" w:type="dxa"/>
            <w:shd w:val="clear" w:color="auto" w:fill="auto"/>
            <w:vAlign w:val="center"/>
          </w:tcPr>
          <w:p w14:paraId="19EAEA9B" w14:textId="33F0F197" w:rsidR="00F37B1C" w:rsidRDefault="00F37B1C" w:rsidP="00CD564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13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18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พฤศจิกายน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6436F2EE" w14:textId="2E9DB516" w:rsidR="00F37B1C" w:rsidRDefault="0033507D" w:rsidP="00CD564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38</w:t>
            </w:r>
            <w:r w:rsidR="00F37B1C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F37B1C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2B127E43" w14:textId="0E0C918E" w:rsidR="00F37B1C" w:rsidRDefault="00F37B1C" w:rsidP="00CD564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260" w:type="dxa"/>
            <w:gridSpan w:val="2"/>
            <w:shd w:val="clear" w:color="auto" w:fill="auto"/>
            <w:vAlign w:val="center"/>
          </w:tcPr>
          <w:p w14:paraId="7F829618" w14:textId="47115A7F" w:rsidR="00F37B1C" w:rsidRPr="006A7691" w:rsidRDefault="00F37B1C" w:rsidP="00CD564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29024" behindDoc="1" locked="0" layoutInCell="1" allowOverlap="1" wp14:anchorId="7FC98CEE" wp14:editId="42E37859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-261620</wp:posOffset>
                  </wp:positionV>
                  <wp:extent cx="246380" cy="246380"/>
                  <wp:effectExtent l="0" t="0" r="1270" b="1270"/>
                  <wp:wrapSquare wrapText="bothSides"/>
                  <wp:docPr id="94030367" name="Picture 9403036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3507D" w:rsidRPr="009C401C" w14:paraId="0FB869B8" w14:textId="77777777" w:rsidTr="00F37B1C">
        <w:trPr>
          <w:trHeight w:val="462"/>
        </w:trPr>
        <w:tc>
          <w:tcPr>
            <w:tcW w:w="5395" w:type="dxa"/>
            <w:shd w:val="clear" w:color="auto" w:fill="auto"/>
            <w:vAlign w:val="center"/>
          </w:tcPr>
          <w:p w14:paraId="60BA47E6" w14:textId="10964E63" w:rsidR="0033507D" w:rsidRDefault="0033507D" w:rsidP="0033507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20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25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พฤศจิกายน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65651D24" w14:textId="061A4DDF" w:rsidR="0033507D" w:rsidRDefault="0033507D" w:rsidP="0033507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38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731BDF11" w14:textId="1CFE7151" w:rsidR="0033507D" w:rsidRDefault="0033507D" w:rsidP="0033507D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260" w:type="dxa"/>
            <w:gridSpan w:val="2"/>
            <w:shd w:val="clear" w:color="auto" w:fill="auto"/>
            <w:vAlign w:val="center"/>
          </w:tcPr>
          <w:p w14:paraId="0F498C16" w14:textId="594D5D58" w:rsidR="0033507D" w:rsidRPr="006A7691" w:rsidRDefault="0033507D" w:rsidP="0033507D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34144" behindDoc="1" locked="0" layoutInCell="1" allowOverlap="1" wp14:anchorId="0802CF84" wp14:editId="2B8CB61D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-261620</wp:posOffset>
                  </wp:positionV>
                  <wp:extent cx="246380" cy="246380"/>
                  <wp:effectExtent l="0" t="0" r="1270" b="1270"/>
                  <wp:wrapSquare wrapText="bothSides"/>
                  <wp:docPr id="1957895876" name="Picture 195789587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7B1C" w:rsidRPr="009C401C" w14:paraId="4F18F63F" w14:textId="77777777" w:rsidTr="00F37B1C">
        <w:trPr>
          <w:trHeight w:val="345"/>
        </w:trPr>
        <w:tc>
          <w:tcPr>
            <w:tcW w:w="5395" w:type="dxa"/>
            <w:shd w:val="clear" w:color="auto" w:fill="auto"/>
            <w:vAlign w:val="center"/>
          </w:tcPr>
          <w:p w14:paraId="30BC7177" w14:textId="2BBEE145" w:rsidR="00F37B1C" w:rsidRDefault="00F37B1C" w:rsidP="00EB092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27 พฤศจิกายน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02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4859AFDB" w14:textId="44B40BB0" w:rsidR="00F37B1C" w:rsidRDefault="0033507D" w:rsidP="00EB092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39</w:t>
            </w:r>
            <w:r w:rsidR="00F37B1C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F37B1C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33BC454B" w14:textId="04886800" w:rsidR="00F37B1C" w:rsidRDefault="00F37B1C" w:rsidP="00EB092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260" w:type="dxa"/>
            <w:gridSpan w:val="2"/>
            <w:shd w:val="clear" w:color="auto" w:fill="auto"/>
            <w:vAlign w:val="center"/>
          </w:tcPr>
          <w:p w14:paraId="58BB14D4" w14:textId="2E54B369" w:rsidR="00F37B1C" w:rsidRPr="006A7691" w:rsidRDefault="002C0B9A" w:rsidP="00EB092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36192" behindDoc="1" locked="0" layoutInCell="1" allowOverlap="1" wp14:anchorId="0273A0BC" wp14:editId="3B485321">
                  <wp:simplePos x="0" y="0"/>
                  <wp:positionH relativeFrom="column">
                    <wp:posOffset>220980</wp:posOffset>
                  </wp:positionH>
                  <wp:positionV relativeFrom="paragraph">
                    <wp:posOffset>-207645</wp:posOffset>
                  </wp:positionV>
                  <wp:extent cx="246380" cy="246380"/>
                  <wp:effectExtent l="0" t="0" r="1270" b="1270"/>
                  <wp:wrapSquare wrapText="bothSides"/>
                  <wp:docPr id="332762427" name="Picture 33276242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7B1C" w:rsidRPr="009C401C" w14:paraId="49F4D838" w14:textId="77777777" w:rsidTr="00F37B1C">
        <w:trPr>
          <w:trHeight w:val="417"/>
        </w:trPr>
        <w:tc>
          <w:tcPr>
            <w:tcW w:w="5395" w:type="dxa"/>
            <w:shd w:val="clear" w:color="auto" w:fill="auto"/>
            <w:vAlign w:val="center"/>
          </w:tcPr>
          <w:p w14:paraId="0BABAFEC" w14:textId="5B527470" w:rsidR="00F37B1C" w:rsidRDefault="00F37B1C" w:rsidP="00EB092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04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09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ธันวาคม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7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br/>
            </w:r>
            <w:r w:rsidRPr="00F37B1C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</w:t>
            </w:r>
            <w:r w:rsidRPr="00F37B1C">
              <w:rPr>
                <w:rFonts w:ascii="Tahoma" w:hAnsi="Tahoma" w:cs="Tahoma"/>
                <w:color w:val="FF0000"/>
                <w:sz w:val="22"/>
                <w:szCs w:val="22"/>
                <w:cs/>
              </w:rPr>
              <w:t>วันคล้ายวันพระบรมราชสมภพ</w:t>
            </w:r>
            <w:r w:rsidRPr="00F37B1C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488ACD3" w14:textId="132B8E70" w:rsidR="00F37B1C" w:rsidRDefault="0033507D" w:rsidP="00EB092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="00F37B1C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F37B1C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1A5B0E6B" w14:textId="37C05D63" w:rsidR="00F37B1C" w:rsidRDefault="00F37B1C" w:rsidP="00EB0921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9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260" w:type="dxa"/>
            <w:gridSpan w:val="2"/>
            <w:shd w:val="clear" w:color="auto" w:fill="auto"/>
            <w:vAlign w:val="center"/>
          </w:tcPr>
          <w:p w14:paraId="3244EAB3" w14:textId="6D1DCE73" w:rsidR="00F37B1C" w:rsidRPr="006A7691" w:rsidRDefault="00F37B1C" w:rsidP="00EB0921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A5B2AB5" wp14:editId="1A29E4EB">
                  <wp:extent cx="298580" cy="298580"/>
                  <wp:effectExtent l="0" t="0" r="6350" b="6350"/>
                  <wp:docPr id="42847926" name="Picture 24" descr="แสงแดด สภาพอากาศ - สภาพอากาศและฤดูกาล ไอคอ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แสงแดด สภาพอากาศ - สภาพอากาศและฤดูกาล ไอคอ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28" cy="302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09EEF0D5" w14:textId="5DC6AC81" w:rsidR="00054DDE" w:rsidRPr="00092ED4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8"/>
          <w:szCs w:val="8"/>
          <w:lang w:eastAsia="en-GB"/>
        </w:rPr>
      </w:pPr>
    </w:p>
    <w:p w14:paraId="606A5928" w14:textId="77777777" w:rsidR="00054DDE" w:rsidRPr="00092ED4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E615013" w14:textId="77777777" w:rsidR="002A1F79" w:rsidRPr="00F85C8B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0649C3CB" w14:textId="529D57C7" w:rsidR="002A1F79" w:rsidRPr="00710DF9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56E902E2" w14:textId="15E824FB" w:rsidR="002A1F79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D2824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>ค่าทิป</w:t>
      </w:r>
      <w:r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ท่านละ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 xml:space="preserve"> </w:t>
      </w:r>
      <w:r w:rsidR="002A7853"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2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</w:rPr>
        <w:t>,</w:t>
      </w:r>
      <w:r w:rsidR="002A7853" w:rsidRPr="00BC1A81">
        <w:rPr>
          <w:rFonts w:ascii="Tahoma" w:hAnsi="Tahoma" w:cs="Tahoma"/>
          <w:b/>
          <w:bCs/>
          <w:sz w:val="24"/>
          <w:szCs w:val="24"/>
          <w:highlight w:val="yellow"/>
        </w:rPr>
        <w:t>0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</w:rPr>
        <w:t xml:space="preserve">00 </w:t>
      </w:r>
      <w:r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  <w:lang w:val="en-GB"/>
        </w:rPr>
        <w:t>บาท/ท่าน/ทริป</w:t>
      </w:r>
    </w:p>
    <w:p w14:paraId="14254FB4" w14:textId="2C2F81DC" w:rsidR="00BC1A81" w:rsidRPr="00BD2824" w:rsidRDefault="00BC1A81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C1A81">
        <w:rPr>
          <w:rFonts w:ascii="Tahoma" w:hAnsi="Tahoma" w:cs="Tahoma" w:hint="cs"/>
          <w:b/>
          <w:bCs/>
          <w:color w:val="FF0000"/>
          <w:szCs w:val="22"/>
          <w:cs/>
        </w:rPr>
        <w:t>ถ้าโปรแกรมมีการปรับราคา</w:t>
      </w:r>
      <w:r w:rsidRPr="00BC1A81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C1A81">
        <w:rPr>
          <w:rFonts w:ascii="Tahoma" w:hAnsi="Tahoma" w:cs="Tahoma" w:hint="cs"/>
          <w:b/>
          <w:bCs/>
          <w:color w:val="FF0000"/>
          <w:szCs w:val="22"/>
          <w:cs/>
        </w:rPr>
        <w:t>บริษัทจะไม่มีอาหารบนเครื่องทันที</w:t>
      </w:r>
    </w:p>
    <w:p w14:paraId="3C18335F" w14:textId="77777777" w:rsidR="002A1F79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3B796471" w14:textId="6BE47E63" w:rsidR="00C343D0" w:rsidRPr="0033507D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4"/>
          <w:szCs w:val="4"/>
          <w:lang w:eastAsia="en-GB"/>
        </w:rPr>
      </w:pPr>
    </w:p>
    <w:tbl>
      <w:tblPr>
        <w:tblpPr w:leftFromText="180" w:rightFromText="180" w:vertAnchor="text" w:horzAnchor="margin" w:tblpY="52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C343D0" w:rsidRPr="009904CC" w14:paraId="078E7D1B" w14:textId="77777777" w:rsidTr="00C343D0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BDD6EE" w:themeFill="accent1" w:themeFillTint="66"/>
            <w:vAlign w:val="center"/>
          </w:tcPr>
          <w:p w14:paraId="3E2CD05E" w14:textId="67E415A6" w:rsidR="00C343D0" w:rsidRPr="00685560" w:rsidRDefault="00C343D0" w:rsidP="00C343D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58426E4E" w14:textId="357F280B" w:rsidR="00C343D0" w:rsidRPr="00685560" w:rsidRDefault="00C343D0" w:rsidP="00C343D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173FE6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ลดจากราคาทัวร์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7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,000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14:paraId="645D1300" w14:textId="7B9B0C1D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082BA9A7" w14:textId="76C12FC1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4DC04800" w14:textId="062CB830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134AA2F5" w14:textId="1054BED5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705804F7" w14:textId="6CCFCF68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104AF223" w14:textId="081FAB26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cs/>
          <w:lang w:eastAsia="en-GB"/>
        </w:rPr>
      </w:pPr>
    </w:p>
    <w:p w14:paraId="198F728D" w14:textId="1C7BC784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45E863CE" w14:textId="26B8CEFB" w:rsidR="00C343D0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4AEABA3E" w14:textId="77777777" w:rsidR="00C343D0" w:rsidRPr="00CF079F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0"/>
          <w:szCs w:val="10"/>
          <w:lang w:eastAsia="en-GB"/>
        </w:rPr>
      </w:pPr>
    </w:p>
    <w:p w14:paraId="0441478A" w14:textId="3CEFA7A1" w:rsidR="0029394F" w:rsidRPr="009347C9" w:rsidRDefault="0029394F" w:rsidP="00337C1E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ท่าอากาศยานนานาชาติดอนเมือง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 w:rsidR="009347C9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ท่าอากาศยานนานาชาติคันไซ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โอซาก้า</w:t>
      </w:r>
    </w:p>
    <w:p w14:paraId="3BE3FCF4" w14:textId="420FAA41" w:rsidR="00E874BC" w:rsidRDefault="009347C9" w:rsidP="009336DC">
      <w:pPr>
        <w:spacing w:after="80"/>
        <w:ind w:left="1440" w:hanging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</w:rPr>
        <w:t>08</w:t>
      </w:r>
      <w:r w:rsidR="001110A2"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3</w:t>
      </w:r>
      <w:r w:rsidR="001110A2"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077820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077820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077820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077820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077820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0778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077820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0778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077820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077820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077820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10E4F9FF" w14:textId="561C54F7" w:rsidR="009347C9" w:rsidRPr="00CC4054" w:rsidRDefault="009347C9" w:rsidP="009347C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  <w:cs/>
        </w:rPr>
      </w:pPr>
      <w:r>
        <w:rPr>
          <w:rFonts w:ascii="Tahoma" w:hAnsi="Tahoma" w:cs="Tahoma"/>
          <w:b/>
          <w:bCs/>
          <w:szCs w:val="22"/>
        </w:rPr>
        <w:t>12</w:t>
      </w:r>
      <w:r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15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</w:t>
      </w:r>
      <w:r>
        <w:rPr>
          <w:rFonts w:ascii="Tahoma" w:hAnsi="Tahoma" w:cs="Tahoma" w:hint="cs"/>
          <w:szCs w:val="22"/>
          <w:cs/>
          <w:lang w:val="en-GB"/>
        </w:rPr>
        <w:t>น</w:t>
      </w:r>
      <w:r w:rsidRPr="008A0FEF">
        <w:rPr>
          <w:rFonts w:ascii="Tahoma" w:hAnsi="Tahoma" w:cs="Tahoma"/>
          <w:szCs w:val="22"/>
          <w:cs/>
          <w:lang w:val="en-GB"/>
        </w:rPr>
        <w:t>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>เมือง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 xml:space="preserve">โอซาก้า </w:t>
      </w:r>
      <w:r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874BC">
        <w:rPr>
          <w:rFonts w:ascii="Tahoma" w:hAnsi="Tahoma" w:cs="Tahoma"/>
          <w:b/>
          <w:bCs/>
          <w:color w:val="0033CC"/>
          <w:szCs w:val="22"/>
          <w:u w:val="single"/>
        </w:rPr>
        <w:t>XJ6</w:t>
      </w:r>
      <w:r w:rsidRPr="00E874BC">
        <w:rPr>
          <w:rFonts w:ascii="Tahoma" w:hAnsi="Tahoma" w:cs="Tahoma" w:hint="cs"/>
          <w:b/>
          <w:bCs/>
          <w:color w:val="0033CC"/>
          <w:szCs w:val="22"/>
          <w:u w:val="single"/>
          <w:cs/>
        </w:rPr>
        <w:t>1</w:t>
      </w:r>
      <w:r>
        <w:rPr>
          <w:rFonts w:ascii="Tahoma" w:hAnsi="Tahoma" w:cs="Tahoma"/>
          <w:b/>
          <w:bCs/>
          <w:color w:val="0033CC"/>
          <w:szCs w:val="22"/>
          <w:u w:val="single"/>
        </w:rPr>
        <w:t>0</w:t>
      </w:r>
    </w:p>
    <w:p w14:paraId="3B57561F" w14:textId="77777777" w:rsidR="009347C9" w:rsidRPr="008A0FEF" w:rsidRDefault="009347C9" w:rsidP="009347C9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208FBCBA" w14:textId="77777777" w:rsidR="009347C9" w:rsidRPr="00290076" w:rsidRDefault="009347C9" w:rsidP="009347C9">
      <w:pPr>
        <w:shd w:val="clear" w:color="auto" w:fill="FCDCFC"/>
        <w:spacing w:after="80"/>
        <w:ind w:left="144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(</w:t>
      </w:r>
      <w:r w:rsidRPr="00BC1A81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48A8AC18" w14:textId="08C6A3C2" w:rsidR="009347C9" w:rsidRPr="009347C9" w:rsidRDefault="009347C9" w:rsidP="009347C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0070C0"/>
          <w:szCs w:val="22"/>
          <w:u w:val="single"/>
        </w:rPr>
      </w:pPr>
      <w:r>
        <w:rPr>
          <w:rFonts w:ascii="Tahoma" w:hAnsi="Tahoma" w:cs="Tahoma"/>
          <w:b/>
          <w:bCs/>
          <w:szCs w:val="22"/>
          <w:lang w:val="en-GB"/>
        </w:rPr>
        <w:t>19</w:t>
      </w:r>
      <w:r w:rsidRPr="000F328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40</w:t>
      </w:r>
      <w:r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Pr="008A0FEF">
        <w:rPr>
          <w:rFonts w:ascii="Tahoma" w:hAnsi="Tahoma" w:cs="Tahoma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</w:rPr>
        <w:t xml:space="preserve">เดินทางถึง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>ท่าอากาศยานนานาชาติคันไซ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 xml:space="preserve">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 xml:space="preserve">โอซาก้า 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>ประเทศญี่ปุ่น</w:t>
      </w:r>
      <w:r w:rsidRPr="00E874BC">
        <w:rPr>
          <w:rFonts w:ascii="Tahoma" w:hAnsi="Tahoma" w:cs="Tahoma"/>
          <w:color w:val="0033CC"/>
          <w:szCs w:val="22"/>
          <w:cs/>
        </w:rPr>
        <w:t xml:space="preserve"> </w:t>
      </w:r>
      <w:r w:rsidRPr="008A0FEF">
        <w:rPr>
          <w:rFonts w:ascii="Tahoma" w:hAnsi="Tahoma" w:cs="Tahoma"/>
          <w:szCs w:val="22"/>
          <w:cs/>
        </w:rPr>
        <w:t>นำท่านผ่านขั้นตอนการตรวจคนเข้าเมืองและศุลกากร เรียบร้อยแล้ว (</w:t>
      </w:r>
      <w:r w:rsidRPr="008A0FEF">
        <w:rPr>
          <w:rFonts w:ascii="Tahoma" w:hAnsi="Tahoma" w:cs="Tahoma" w:hint="cs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8A0FEF">
        <w:rPr>
          <w:rFonts w:ascii="Tahoma" w:hAnsi="Tahoma" w:cs="Tahoma" w:hint="cs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>***</w:t>
      </w:r>
      <w:r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สำคัญมาก</w:t>
      </w:r>
      <w:r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 xml:space="preserve">!! </w:t>
      </w:r>
      <w:r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35205D29" w14:textId="20C30A9C" w:rsidR="009347C9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7B5F75">
        <w:rPr>
          <w:rFonts w:ascii="Tahoma" w:hAnsi="Tahoma" w:cs="Tahoma"/>
          <w:b/>
          <w:bCs/>
          <w:szCs w:val="22"/>
        </w:rPr>
        <w:t>SUMIICHI HOTEL KANSAI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  <w:r>
        <w:rPr>
          <w:rFonts w:ascii="Tahoma" w:hAnsi="Tahoma" w:cs="Tahoma"/>
          <w:b/>
          <w:bCs/>
          <w:szCs w:val="22"/>
        </w:rPr>
        <w:t xml:space="preserve"> </w:t>
      </w:r>
      <w:r w:rsidRPr="000A5761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(โดยรถบัสโรงแรม)</w:t>
      </w:r>
    </w:p>
    <w:p w14:paraId="35A2AB43" w14:textId="77777777" w:rsidR="009347C9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FFFF" w:themeColor="background1"/>
          <w:sz w:val="52"/>
          <w:szCs w:val="52"/>
        </w:rPr>
        <w:drawing>
          <wp:inline distT="0" distB="0" distL="0" distR="0" wp14:anchorId="20D7FD09" wp14:editId="1912F539">
            <wp:extent cx="6469380" cy="2895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0FA1D" w14:textId="77777777" w:rsidR="009347C9" w:rsidRPr="00F945AF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  <w:cs/>
        </w:rPr>
      </w:pPr>
    </w:p>
    <w:p w14:paraId="48FCAF6A" w14:textId="77777777" w:rsidR="009347C9" w:rsidRDefault="009347C9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D34B2C4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6E9FEEBC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48BE9C5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021339A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9D7E01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99F2BA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7C75210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6C21E6E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41CFC453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E49FF3F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081F1B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895F8B6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D922897" w14:textId="77777777" w:rsidR="00C343D0" w:rsidRPr="009336DC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02809803" w14:textId="48CE919D" w:rsidR="00740DB9" w:rsidRPr="00AF355E" w:rsidRDefault="00C343D0" w:rsidP="00337C1E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385623" w:themeFill="accent6" w:themeFillShade="80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2909568" behindDoc="0" locked="0" layoutInCell="1" allowOverlap="1" wp14:anchorId="04534475" wp14:editId="5BB083C5">
            <wp:simplePos x="0" y="0"/>
            <wp:positionH relativeFrom="margin">
              <wp:align>left</wp:align>
            </wp:positionH>
            <wp:positionV relativeFrom="paragraph">
              <wp:posOffset>468475</wp:posOffset>
            </wp:positionV>
            <wp:extent cx="6469380" cy="2998470"/>
            <wp:effectExtent l="0" t="0" r="7620" b="0"/>
            <wp:wrapSquare wrapText="bothSides"/>
            <wp:docPr id="7143893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907AE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วันที่สอง  </w:t>
      </w:r>
      <w:r w:rsidR="00E907AE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เมืองนารา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วัดโทไดจิ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</w:rPr>
        <w:t xml:space="preserve">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เมืองเกียวโต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วัดกินคะคุจิ หรือ วัดเงิน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  <w:t xml:space="preserve">–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เมืองนาโกย่า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</w:rPr>
        <w:t xml:space="preserve"> </w:t>
      </w:r>
      <w:r w:rsid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</w:rPr>
        <w:br/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ชมงานประดับไฟฤดูหนาว ณ หมู่บ้านนาบานะ โนะ ซาโตะ</w:t>
      </w:r>
    </w:p>
    <w:p w14:paraId="72C1B6B4" w14:textId="04DA4D51" w:rsidR="009347C9" w:rsidRPr="00961246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0019207" w14:textId="4AE4DBBC" w:rsidR="009336DC" w:rsidRDefault="009347C9" w:rsidP="009347C9">
      <w:pPr>
        <w:spacing w:after="80"/>
        <w:ind w:left="1440"/>
        <w:jc w:val="thaiDistribute"/>
        <w:rPr>
          <w:rFonts w:ascii="Tahoma" w:hAnsi="Tahoma" w:cs="Tahoma"/>
          <w:b/>
          <w:bCs/>
          <w:szCs w:val="22"/>
        </w:rPr>
      </w:pPr>
      <w:bookmarkStart w:id="1" w:name="_Hlk155103890"/>
      <w:r w:rsidRPr="003A0406">
        <w:rPr>
          <w:rFonts w:ascii="Tahoma" w:hAnsi="Tahoma" w:cs="Tahoma"/>
          <w:szCs w:val="22"/>
          <w:cs/>
          <w:lang w:val="en-GB"/>
        </w:rPr>
        <w:t>เดินทางสู่</w:t>
      </w:r>
      <w:r w:rsidRPr="00D20B5F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33507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เมืองนารา </w:t>
      </w:r>
      <w:r w:rsidRPr="0033507D">
        <w:rPr>
          <w:rFonts w:ascii="Tahoma" w:hAnsi="Tahoma" w:cs="Tahoma"/>
          <w:b/>
          <w:bCs/>
          <w:color w:val="0000FF"/>
          <w:szCs w:val="22"/>
          <w:lang w:val="en-GB"/>
        </w:rPr>
        <w:t>(Nara)</w:t>
      </w:r>
      <w:r w:rsidRPr="0033507D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B55FA2">
        <w:rPr>
          <w:rFonts w:ascii="Tahoma" w:hAnsi="Tahoma" w:cs="Tahoma"/>
          <w:color w:val="00B050"/>
          <w:szCs w:val="22"/>
        </w:rPr>
        <w:t>(</w:t>
      </w:r>
      <w:r w:rsidRPr="00B55FA2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B55FA2">
        <w:rPr>
          <w:rFonts w:ascii="Tahoma" w:hAnsi="Tahoma" w:cs="Tahoma"/>
          <w:color w:val="00B050"/>
          <w:szCs w:val="22"/>
          <w:lang w:val="en-GB"/>
        </w:rPr>
        <w:t>1</w:t>
      </w:r>
      <w:r>
        <w:rPr>
          <w:rFonts w:ascii="Tahoma" w:hAnsi="Tahoma" w:cs="Tahoma" w:hint="cs"/>
          <w:color w:val="00B050"/>
          <w:szCs w:val="22"/>
          <w:cs/>
        </w:rPr>
        <w:t>.30</w:t>
      </w:r>
      <w:r w:rsidRPr="00B55FA2">
        <w:rPr>
          <w:rFonts w:ascii="Tahoma" w:hAnsi="Tahoma" w:cs="Tahoma"/>
          <w:color w:val="00B050"/>
          <w:szCs w:val="22"/>
          <w:cs/>
        </w:rPr>
        <w:t xml:space="preserve"> </w:t>
      </w:r>
      <w:r w:rsidRPr="00B55FA2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Pr="00B55FA2">
        <w:rPr>
          <w:rFonts w:ascii="Tahoma" w:hAnsi="Tahoma" w:cs="Tahoma"/>
          <w:color w:val="00B050"/>
          <w:szCs w:val="22"/>
        </w:rPr>
        <w:t xml:space="preserve">) </w:t>
      </w:r>
      <w:r w:rsidRPr="003A0406">
        <w:rPr>
          <w:rFonts w:ascii="Tahoma" w:hAnsi="Tahoma" w:cs="Tahoma"/>
          <w:szCs w:val="22"/>
          <w:cs/>
          <w:lang w:val="en-GB"/>
        </w:rPr>
        <w:t xml:space="preserve">เป็นเมืองหลวงของญี่ปุ่นตั้งแต่ช่วงเริ่มแรกของราชวงศ์ยามาโต้ </w:t>
      </w:r>
      <w:r w:rsidRPr="003A0406">
        <w:rPr>
          <w:rFonts w:ascii="Tahoma" w:hAnsi="Tahoma" w:cs="Tahoma"/>
          <w:szCs w:val="22"/>
          <w:lang w:val="en-GB"/>
        </w:rPr>
        <w:t xml:space="preserve">(300-600) </w:t>
      </w:r>
      <w:r w:rsidRPr="003A0406">
        <w:rPr>
          <w:rFonts w:ascii="Tahoma" w:hAnsi="Tahoma" w:cs="Tahoma"/>
          <w:szCs w:val="22"/>
          <w:cs/>
          <w:lang w:val="en-GB"/>
        </w:rPr>
        <w:t>เมืองหลวงเก่าแก่แห่งนี้มีวัดและศาลเจ้ามากมายซึ่งบางแห่งได้รับการจดทะเบียนเป็นมรกดโลก นำท่านสู่</w:t>
      </w:r>
      <w:r w:rsidRPr="00D818B1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33507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วัดโทไดจิ </w:t>
      </w:r>
      <w:r w:rsidRPr="0033507D">
        <w:rPr>
          <w:rFonts w:ascii="Tahoma" w:hAnsi="Tahoma" w:cs="Tahoma"/>
          <w:b/>
          <w:bCs/>
          <w:color w:val="0000FF"/>
          <w:szCs w:val="22"/>
        </w:rPr>
        <w:t>(</w:t>
      </w:r>
      <w:proofErr w:type="spellStart"/>
      <w:r w:rsidRPr="0033507D">
        <w:rPr>
          <w:rFonts w:ascii="Tahoma" w:hAnsi="Tahoma" w:cs="Tahoma"/>
          <w:b/>
          <w:bCs/>
          <w:color w:val="0000FF"/>
          <w:szCs w:val="22"/>
          <w:lang w:val="en-GB"/>
        </w:rPr>
        <w:t>Todaiji</w:t>
      </w:r>
      <w:proofErr w:type="spellEnd"/>
      <w:r w:rsidRPr="0033507D">
        <w:rPr>
          <w:rFonts w:ascii="Tahoma" w:hAnsi="Tahoma" w:cs="Tahoma"/>
          <w:b/>
          <w:bCs/>
          <w:color w:val="0000FF"/>
          <w:szCs w:val="22"/>
          <w:lang w:val="en-GB"/>
        </w:rPr>
        <w:t>)</w:t>
      </w:r>
      <w:r w:rsidRPr="0033507D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3A0406">
        <w:rPr>
          <w:rFonts w:ascii="Tahoma" w:hAnsi="Tahoma" w:cs="Tahoma"/>
          <w:b/>
          <w:bCs/>
          <w:szCs w:val="22"/>
          <w:cs/>
          <w:lang w:val="en-GB"/>
        </w:rPr>
        <w:t>วัดหลวงพ่อโตแห่งเมืองนารา</w:t>
      </w:r>
      <w:r w:rsidRPr="003A0406">
        <w:rPr>
          <w:rFonts w:ascii="Tahoma" w:hAnsi="Tahoma" w:cs="Tahoma"/>
          <w:szCs w:val="22"/>
          <w:cs/>
          <w:lang w:val="en-GB"/>
        </w:rPr>
        <w:t xml:space="preserve"> หรือ </w:t>
      </w:r>
      <w:r w:rsidRPr="003A0406">
        <w:rPr>
          <w:rFonts w:ascii="Tahoma" w:hAnsi="Tahoma" w:cs="Tahoma"/>
          <w:b/>
          <w:bCs/>
          <w:szCs w:val="22"/>
          <w:cs/>
          <w:lang w:val="en-GB"/>
        </w:rPr>
        <w:t xml:space="preserve">ไดบุทสึ </w:t>
      </w:r>
      <w:r w:rsidRPr="003A0406">
        <w:rPr>
          <w:rFonts w:ascii="Tahoma" w:hAnsi="Tahoma" w:cs="Tahoma"/>
          <w:b/>
          <w:bCs/>
          <w:szCs w:val="22"/>
          <w:lang w:val="en-GB"/>
        </w:rPr>
        <w:t>(</w:t>
      </w:r>
      <w:proofErr w:type="spellStart"/>
      <w:r w:rsidRPr="003A0406">
        <w:rPr>
          <w:rFonts w:ascii="Tahoma" w:hAnsi="Tahoma" w:cs="Tahoma"/>
          <w:b/>
          <w:bCs/>
          <w:szCs w:val="22"/>
          <w:lang w:val="en-GB"/>
        </w:rPr>
        <w:t>Daibutsu</w:t>
      </w:r>
      <w:proofErr w:type="spellEnd"/>
      <w:r w:rsidRPr="003A0406">
        <w:rPr>
          <w:rFonts w:ascii="Tahoma" w:hAnsi="Tahoma" w:cs="Tahoma"/>
          <w:b/>
          <w:bCs/>
          <w:szCs w:val="22"/>
          <w:lang w:val="en-GB"/>
        </w:rPr>
        <w:t xml:space="preserve"> of Nara)</w:t>
      </w:r>
      <w:r w:rsidRPr="003A0406">
        <w:rPr>
          <w:rFonts w:ascii="Tahoma" w:hAnsi="Tahoma" w:cs="Tahoma"/>
          <w:szCs w:val="22"/>
          <w:lang w:val="en-GB"/>
        </w:rPr>
        <w:t xml:space="preserve"> </w:t>
      </w:r>
      <w:r w:rsidRPr="003A0406">
        <w:rPr>
          <w:rFonts w:ascii="Tahoma" w:hAnsi="Tahoma" w:cs="Tahoma"/>
          <w:szCs w:val="22"/>
          <w:cs/>
          <w:lang w:val="en-GB"/>
        </w:rPr>
        <w:t xml:space="preserve">เป็นหนึ่งในวัดที่มีชื่อเสียงมากที่สุดและมีความสำคัญทางประวัติศาสตร์ของประเทศญี่ปุ่น </w:t>
      </w:r>
      <w:bookmarkStart w:id="2" w:name="_Hlk155103684"/>
      <w:r w:rsidRPr="003A0406">
        <w:rPr>
          <w:rFonts w:ascii="Tahoma" w:hAnsi="Tahoma" w:cs="Tahoma"/>
          <w:szCs w:val="22"/>
          <w:cs/>
          <w:lang w:val="en-GB"/>
        </w:rPr>
        <w:t xml:space="preserve">ถูกสร้างขึ้นในปี </w:t>
      </w:r>
      <w:r w:rsidRPr="003A0406">
        <w:rPr>
          <w:rFonts w:ascii="Tahoma" w:hAnsi="Tahoma" w:cs="Tahoma"/>
          <w:szCs w:val="22"/>
          <w:lang w:val="en-GB"/>
        </w:rPr>
        <w:t>752</w:t>
      </w:r>
      <w:bookmarkEnd w:id="2"/>
      <w:r w:rsidRPr="003A0406">
        <w:rPr>
          <w:rFonts w:ascii="Tahoma" w:hAnsi="Tahoma" w:cs="Tahoma"/>
          <w:szCs w:val="22"/>
          <w:lang w:val="en-GB"/>
        </w:rPr>
        <w:t xml:space="preserve"> </w:t>
      </w:r>
      <w:r w:rsidRPr="003A0406">
        <w:rPr>
          <w:rFonts w:ascii="Tahoma" w:hAnsi="Tahoma" w:cs="Tahoma"/>
          <w:szCs w:val="22"/>
          <w:cs/>
          <w:lang w:val="en-GB"/>
        </w:rPr>
        <w:t xml:space="preserve">เป็นเหมือนศูนย์กลางของวัดทั้งหมดในประเทศและมีอิทธิพลเป็นอย่างมากในยุคนั้น เพื่อลดบทบาทและอิทธิพลของวัดต่อรัฐบาลลง จึงได้มีการย้ายเมืองหลวงจากนาราไปยังนากาโอกะในปี </w:t>
      </w:r>
      <w:r w:rsidRPr="003A0406">
        <w:rPr>
          <w:rFonts w:ascii="Tahoma" w:hAnsi="Tahoma" w:cs="Tahoma"/>
          <w:szCs w:val="22"/>
          <w:lang w:val="en-GB"/>
        </w:rPr>
        <w:t xml:space="preserve">784 </w:t>
      </w:r>
      <w:r w:rsidRPr="003A0406">
        <w:rPr>
          <w:rFonts w:ascii="Tahoma" w:hAnsi="Tahoma" w:cs="Tahoma"/>
          <w:szCs w:val="22"/>
          <w:cs/>
          <w:lang w:val="en-GB"/>
        </w:rPr>
        <w:t xml:space="preserve">ภายในเป็นที่ประดิษฐานของหลวงพ่อโตหรือ ไดบุทสึเดน ซึ่งมีขนาดใหญ่ที่สุดในญี่ปุ่น มีความสูงถึง </w:t>
      </w:r>
      <w:r w:rsidRPr="003A0406">
        <w:rPr>
          <w:rFonts w:ascii="Tahoma" w:hAnsi="Tahoma" w:cs="Tahoma"/>
          <w:szCs w:val="22"/>
          <w:lang w:val="en-GB"/>
        </w:rPr>
        <w:t xml:space="preserve">15 </w:t>
      </w:r>
      <w:r w:rsidRPr="003A0406">
        <w:rPr>
          <w:rFonts w:ascii="Tahoma" w:hAnsi="Tahoma" w:cs="Tahoma"/>
          <w:szCs w:val="22"/>
          <w:cs/>
          <w:lang w:val="en-GB"/>
        </w:rPr>
        <w:t>เมตร อีกจุดที่น่าสนใจและเป็นที่นิยมอย่ามากก็คือ เสาไม้ยักษ์ ซึ่งฐานขนาดรอบเสานี้มีขนาดเท่ากันรูจมูกของหลวงพ่อโต และด้านล่างของเสาจะเป็นช่องขนาดไม่ใหญ่มาก มีความเชื่อว่าหากใครสามารถรอดผ่านช่องนี้ไปได้ก็จะสามารถตรัสรู้ได้ในชาติหน้า</w:t>
      </w:r>
      <w:bookmarkEnd w:id="1"/>
    </w:p>
    <w:p w14:paraId="25393A83" w14:textId="60471FFD" w:rsidR="00BB6073" w:rsidRPr="006B7E20" w:rsidRDefault="006B7E20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cs/>
        </w:rPr>
      </w:pP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33507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เมืองเกียวโต </w:t>
      </w:r>
      <w:r w:rsidRPr="0033507D">
        <w:rPr>
          <w:rFonts w:ascii="Tahoma" w:hAnsi="Tahoma" w:cs="Tahoma"/>
          <w:b/>
          <w:bCs/>
          <w:color w:val="0000FF"/>
          <w:szCs w:val="22"/>
        </w:rPr>
        <w:t>(Kyoto)</w:t>
      </w:r>
      <w:r w:rsidRPr="0033507D">
        <w:rPr>
          <w:rFonts w:ascii="Tahoma" w:hAnsi="Tahoma" w:cs="Tahoma"/>
          <w:color w:val="0000FF"/>
          <w:szCs w:val="22"/>
        </w:rPr>
        <w:t xml:space="preserve"> </w:t>
      </w:r>
      <w:r w:rsidRPr="00C04121">
        <w:rPr>
          <w:rFonts w:ascii="Tahoma" w:hAnsi="Tahoma" w:cs="Tahoma"/>
          <w:color w:val="00B050"/>
          <w:szCs w:val="22"/>
        </w:rPr>
        <w:t>(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C04121">
        <w:rPr>
          <w:rFonts w:ascii="Tahoma" w:hAnsi="Tahoma" w:cs="Tahoma"/>
          <w:color w:val="00B050"/>
          <w:szCs w:val="22"/>
        </w:rPr>
        <w:t>1.</w:t>
      </w:r>
      <w:r>
        <w:rPr>
          <w:rFonts w:ascii="Tahoma" w:hAnsi="Tahoma" w:cs="Tahoma"/>
          <w:color w:val="00B050"/>
          <w:szCs w:val="22"/>
        </w:rPr>
        <w:t>4</w:t>
      </w:r>
      <w:r w:rsidRPr="00C04121">
        <w:rPr>
          <w:rFonts w:ascii="Tahoma" w:hAnsi="Tahoma" w:cs="Tahoma"/>
          <w:color w:val="00B050"/>
          <w:szCs w:val="22"/>
        </w:rPr>
        <w:t>0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 ชั่วโมง</w:t>
      </w:r>
      <w:r w:rsidRPr="00C04121">
        <w:rPr>
          <w:rFonts w:ascii="Tahoma" w:hAnsi="Tahoma" w:cs="Tahoma"/>
          <w:color w:val="00B050"/>
          <w:szCs w:val="22"/>
        </w:rPr>
        <w:t>)</w:t>
      </w:r>
      <w:r w:rsidRPr="00C04121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14:paraId="31E416DE" w14:textId="6F5FBF60" w:rsidR="00BB6073" w:rsidRDefault="00BB6073" w:rsidP="00F5124E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C355094" w14:textId="23A319EF" w:rsidR="006B7E20" w:rsidRDefault="00C343D0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color w:val="000000"/>
          <w:szCs w:val="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738560" behindDoc="0" locked="0" layoutInCell="1" allowOverlap="1" wp14:anchorId="21912CE7" wp14:editId="65A5ABF5">
            <wp:simplePos x="0" y="0"/>
            <wp:positionH relativeFrom="margin">
              <wp:align>right</wp:align>
            </wp:positionH>
            <wp:positionV relativeFrom="paragraph">
              <wp:posOffset>429895</wp:posOffset>
            </wp:positionV>
            <wp:extent cx="3358515" cy="1554480"/>
            <wp:effectExtent l="0" t="0" r="0" b="7620"/>
            <wp:wrapSquare wrapText="bothSides"/>
            <wp:docPr id="1052622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622974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851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7E20">
        <w:rPr>
          <w:rFonts w:ascii="Tahoma" w:hAnsi="Tahoma" w:cs="Tahoma"/>
          <w:b/>
          <w:bCs/>
          <w:szCs w:val="22"/>
        </w:rPr>
        <w:tab/>
      </w:r>
      <w:r w:rsidR="002D5873">
        <w:rPr>
          <w:rFonts w:ascii="Cambria" w:hAnsi="Cambria" w:cs="Tahoma" w:hint="cs"/>
          <w:szCs w:val="22"/>
          <w:cs/>
          <w:lang w:val="en-GB"/>
        </w:rPr>
        <w:t>นำท่านสู่</w:t>
      </w:r>
      <w:r w:rsidR="002D5873">
        <w:rPr>
          <w:rStyle w:val="Strong"/>
          <w:rFonts w:ascii="Tahoma" w:hAnsi="Tahoma" w:cs="Tahoma" w:hint="cs"/>
          <w:b w:val="0"/>
          <w:bCs w:val="0"/>
          <w:color w:val="000000"/>
          <w:szCs w:val="22"/>
          <w:shd w:val="clear" w:color="auto" w:fill="FFFFFF"/>
          <w:cs/>
        </w:rPr>
        <w:t xml:space="preserve"> </w:t>
      </w:r>
      <w:r w:rsidR="002D5873" w:rsidRPr="0056126B">
        <w:rPr>
          <w:rStyle w:val="Strong"/>
          <w:rFonts w:ascii="Tahoma" w:hAnsi="Tahoma" w:cs="Tahoma"/>
          <w:color w:val="0000FF"/>
          <w:szCs w:val="22"/>
          <w:shd w:val="clear" w:color="auto" w:fill="FFFFFF"/>
          <w:cs/>
        </w:rPr>
        <w:t>วัดกินคะคุจิ (</w:t>
      </w:r>
      <w:proofErr w:type="spellStart"/>
      <w:r w:rsidR="002D5873" w:rsidRPr="0056126B">
        <w:rPr>
          <w:rStyle w:val="Strong"/>
          <w:rFonts w:ascii="Tahoma" w:hAnsi="Tahoma" w:cs="Tahoma"/>
          <w:color w:val="0000FF"/>
          <w:szCs w:val="22"/>
          <w:shd w:val="clear" w:color="auto" w:fill="FFFFFF"/>
        </w:rPr>
        <w:t>Ginkakuji</w:t>
      </w:r>
      <w:proofErr w:type="spellEnd"/>
      <w:r w:rsidR="002D5873" w:rsidRPr="0056126B">
        <w:rPr>
          <w:rStyle w:val="Strong"/>
          <w:rFonts w:ascii="Tahoma" w:hAnsi="Tahoma" w:cs="Tahoma"/>
          <w:color w:val="0000FF"/>
          <w:szCs w:val="22"/>
          <w:shd w:val="clear" w:color="auto" w:fill="FFFFFF"/>
        </w:rPr>
        <w:t xml:space="preserve"> Temple)</w:t>
      </w:r>
      <w:r w:rsidR="002D5873" w:rsidRPr="00BE7913">
        <w:rPr>
          <w:rFonts w:ascii="Tahoma" w:hAnsi="Tahoma" w:cs="Tahoma"/>
          <w:color w:val="000000"/>
          <w:szCs w:val="22"/>
          <w:shd w:val="clear" w:color="auto" w:fill="FFFFFF"/>
        </w:rPr>
        <w:t> </w:t>
      </w:r>
      <w:r w:rsidR="002D5873"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 </w:t>
      </w:r>
      <w:r w:rsidR="002D5873" w:rsidRPr="0056126B">
        <w:rPr>
          <w:rFonts w:ascii="Tahoma" w:hAnsi="Tahoma" w:cs="Tahoma"/>
          <w:b/>
          <w:bCs/>
          <w:color w:val="0000FF"/>
          <w:szCs w:val="22"/>
          <w:shd w:val="clear" w:color="auto" w:fill="FFFFFF"/>
          <w:cs/>
        </w:rPr>
        <w:t>วัดเงิน</w:t>
      </w:r>
      <w:r w:rsidR="002D5873" w:rsidRPr="0056126B">
        <w:rPr>
          <w:rFonts w:ascii="Tahoma" w:hAnsi="Tahoma" w:cs="Tahoma"/>
          <w:color w:val="0000FF"/>
          <w:szCs w:val="22"/>
          <w:shd w:val="clear" w:color="auto" w:fill="FFFFFF"/>
          <w:cs/>
        </w:rPr>
        <w:t xml:space="preserve"> </w:t>
      </w:r>
      <w:r w:rsidR="002D5873"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เป็นอีกหนึ่งในสถานที่ที่ขึ้นทะเบียนกับองค์การยูเนสโกให้เป็นมรดกโลกด้านวัฒนธรรม ซึ่งวัดกินคะคุจิเป็นวัดนิกายเซน ถูกสร้างขึ้นโดยโชกุนอชิกากะ โยชิมาสะ หลานชายของท่านโชกุน ที่สร้างวัดคินคะคุจิ (</w:t>
      </w:r>
      <w:proofErr w:type="spellStart"/>
      <w:r w:rsidR="002D5873" w:rsidRPr="00BE7913">
        <w:rPr>
          <w:rFonts w:ascii="Tahoma" w:hAnsi="Tahoma" w:cs="Tahoma"/>
          <w:color w:val="000000"/>
          <w:szCs w:val="22"/>
          <w:shd w:val="clear" w:color="auto" w:fill="FFFFFF"/>
        </w:rPr>
        <w:t>Kinkakuji</w:t>
      </w:r>
      <w:proofErr w:type="spellEnd"/>
      <w:r w:rsidR="002D5873"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 Temple) </w:t>
      </w:r>
      <w:r w:rsidR="002D5873"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หรือที่รู้จักกันอย่างกว้างขวางว่าวัดทองสำหรับอาคารของวัดเงินสร้างขึ้นในรูปแบบเดียวกัน เพียงแต่จะไม่ได้มีสีทอง เป็นอาคาร </w:t>
      </w:r>
      <w:r w:rsidR="002D5873"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2 </w:t>
      </w:r>
      <w:r w:rsidR="002D5873"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ชั้น และมีนกฟินิกซ์อยู่บนหลังคาอาคารเช่นเดียวกัน อาณาบริเวณของวัดซึ่งอยู่บนเขายังคงสภาพความเป็นธรรมชาติป่าอย่างสมบูรณ์แบบ มีต้นไม้นานาพรรณ ในแบบสวนญี่ปุ่น เต็มไปด้วยความชุ่มชื้นเย็นสบาย</w:t>
      </w:r>
    </w:p>
    <w:p w14:paraId="228D3994" w14:textId="532C5F47" w:rsidR="002D5873" w:rsidRDefault="0049374E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 w:rsidRPr="001D0D3E">
        <w:rPr>
          <w:rFonts w:ascii="Tahoma" w:hAnsi="Tahoma" w:cs="Tahoma"/>
          <w:szCs w:val="22"/>
          <w:cs/>
        </w:rPr>
        <w:t xml:space="preserve">นำท่านสู่ </w:t>
      </w:r>
      <w:r w:rsidRPr="0049374E">
        <w:rPr>
          <w:rFonts w:ascii="Tahoma" w:hAnsi="Tahoma" w:cs="Tahoma"/>
          <w:b/>
          <w:bCs/>
          <w:color w:val="0033CC"/>
          <w:szCs w:val="22"/>
          <w:cs/>
        </w:rPr>
        <w:t>เมืองนาโกย่า (</w:t>
      </w:r>
      <w:r w:rsidRPr="0049374E">
        <w:rPr>
          <w:rFonts w:ascii="Tahoma" w:hAnsi="Tahoma" w:cs="Tahoma"/>
          <w:b/>
          <w:bCs/>
          <w:color w:val="0033CC"/>
          <w:szCs w:val="22"/>
        </w:rPr>
        <w:t>Nagoya</w:t>
      </w:r>
      <w:r w:rsidRPr="0049374E">
        <w:rPr>
          <w:rFonts w:ascii="Tahoma" w:hAnsi="Tahoma" w:cs="Tahoma"/>
          <w:b/>
          <w:bCs/>
          <w:color w:val="0033CC"/>
          <w:szCs w:val="22"/>
          <w:cs/>
        </w:rPr>
        <w:t>)</w:t>
      </w:r>
      <w:r w:rsidRPr="0049374E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A70DE1">
        <w:rPr>
          <w:rFonts w:ascii="Tahoma" w:hAnsi="Tahoma" w:cs="Tahoma"/>
          <w:color w:val="00B050"/>
          <w:szCs w:val="22"/>
          <w:cs/>
        </w:rPr>
        <w:t>(ใช้เวลาเดินทางประมาณ 2 ชั่วโมง)</w:t>
      </w:r>
      <w:r w:rsidRPr="00A70DE1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1D0D3E">
        <w:rPr>
          <w:rFonts w:ascii="Tahoma" w:hAnsi="Tahoma" w:cs="Tahoma"/>
          <w:szCs w:val="22"/>
          <w:cs/>
        </w:rPr>
        <w:t>เป็นตัวเมืองของ</w:t>
      </w:r>
      <w:r w:rsidRPr="001D0D3E">
        <w:rPr>
          <w:rFonts w:ascii="Tahoma" w:hAnsi="Tahoma" w:cs="Tahoma"/>
          <w:b/>
          <w:bCs/>
          <w:szCs w:val="22"/>
          <w:cs/>
        </w:rPr>
        <w:t xml:space="preserve">จังหวัดไอจิ </w:t>
      </w:r>
      <w:r w:rsidRPr="001D0D3E">
        <w:rPr>
          <w:rFonts w:ascii="Tahoma" w:hAnsi="Tahoma" w:cs="Tahoma"/>
          <w:szCs w:val="22"/>
          <w:cs/>
        </w:rPr>
        <w:t>มีประชากรอาศัยอยู่มากกว่า 2 ล้านคน เป็นเมืองศูนย์รวมการค้าและการคมนาคมที่สําคัญแห่งหนึ่งของญี่ปุ่น</w:t>
      </w:r>
    </w:p>
    <w:p w14:paraId="074C53DB" w14:textId="65C302C7" w:rsidR="009336DC" w:rsidRDefault="009336DC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</w:p>
    <w:p w14:paraId="10F3FC3A" w14:textId="61FA9DEA" w:rsidR="009336DC" w:rsidRDefault="00C343D0" w:rsidP="00C343D0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color w:val="0033CC"/>
          <w:szCs w:val="22"/>
          <w:lang w:val="en-GB"/>
        </w:rPr>
      </w:pPr>
      <w:r>
        <w:rPr>
          <w:rFonts w:ascii="Tahoma" w:hAnsi="Tahoma" w:cs="Tahoma" w:hint="cs"/>
          <w:b/>
          <w:bCs/>
          <w:noProof/>
          <w:szCs w:val="22"/>
          <w:cs/>
        </w:rPr>
        <w:lastRenderedPageBreak/>
        <w:drawing>
          <wp:anchor distT="0" distB="0" distL="114300" distR="114300" simplePos="0" relativeHeight="252739584" behindDoc="0" locked="0" layoutInCell="1" allowOverlap="1" wp14:anchorId="1270C6A4" wp14:editId="1FC2C49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69380" cy="2994660"/>
            <wp:effectExtent l="0" t="0" r="7620" b="0"/>
            <wp:wrapSquare wrapText="bothSides"/>
            <wp:docPr id="1111074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74BC">
        <w:rPr>
          <w:rFonts w:ascii="Tahoma" w:hAnsi="Tahoma" w:cs="Tahoma" w:hint="cs"/>
          <w:szCs w:val="22"/>
          <w:cs/>
          <w:lang w:val="en-GB"/>
        </w:rPr>
        <w:t>นำท่าน</w:t>
      </w:r>
      <w:r w:rsidR="00E874BC" w:rsidRPr="0071379B">
        <w:rPr>
          <w:rFonts w:ascii="Tahoma" w:hAnsi="Tahoma" w:cs="Tahoma" w:hint="cs"/>
          <w:szCs w:val="22"/>
          <w:cs/>
          <w:lang w:val="en-GB"/>
        </w:rPr>
        <w:t>ชม</w:t>
      </w:r>
      <w:r w:rsidR="00E874BC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874BC" w:rsidRPr="00E874BC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งานประดับไฟฤดูหนาว</w:t>
      </w:r>
      <w:r w:rsidR="00E874BC"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 </w:t>
      </w:r>
      <w:r w:rsidR="00E874BC" w:rsidRPr="00E874BC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 xml:space="preserve">ณ หมู่บ้านนาบานะ โนะ ซาโตะ </w:t>
      </w:r>
      <w:r w:rsidR="00E874BC" w:rsidRPr="00E874BC">
        <w:rPr>
          <w:rFonts w:ascii="Tahoma" w:hAnsi="Tahoma" w:cs="Tahoma"/>
          <w:b/>
          <w:bCs/>
          <w:color w:val="0033CC"/>
          <w:szCs w:val="22"/>
        </w:rPr>
        <w:t>(Nabana no Sato</w:t>
      </w:r>
      <w:r w:rsidR="00E874BC" w:rsidRPr="00E874BC">
        <w:rPr>
          <w:rFonts w:ascii="Tahoma" w:hAnsi="Tahoma" w:cs="Tahoma"/>
          <w:b/>
          <w:bCs/>
          <w:color w:val="0033CC"/>
          <w:szCs w:val="22"/>
          <w:lang w:val="en-GB"/>
        </w:rPr>
        <w:t>)</w:t>
      </w:r>
      <w:r w:rsidR="00E874BC" w:rsidRPr="00E874BC">
        <w:rPr>
          <w:rFonts w:ascii="Tahoma" w:hAnsi="Tahoma" w:cs="Tahoma"/>
          <w:color w:val="0033CC"/>
          <w:szCs w:val="22"/>
          <w:lang w:val="en-GB"/>
        </w:rPr>
        <w:t xml:space="preserve"> </w:t>
      </w:r>
    </w:p>
    <w:p w14:paraId="63DFC9A2" w14:textId="7B20055F" w:rsidR="009336DC" w:rsidRPr="00E874BC" w:rsidRDefault="00E874BC" w:rsidP="009336D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71379B">
        <w:rPr>
          <w:rFonts w:ascii="Tahoma" w:hAnsi="Tahoma" w:cs="Tahoma" w:hint="cs"/>
          <w:szCs w:val="22"/>
          <w:cs/>
          <w:lang w:val="en-GB"/>
        </w:rPr>
        <w:t>เป็นธีมพาร์คสวนดอกไม้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ที่มีทุ่งดอกไม้ให้ชมตลอดทั้ง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/>
          <w:szCs w:val="22"/>
          <w:lang w:val="en-GB"/>
        </w:rPr>
        <w:t xml:space="preserve">4 </w:t>
      </w:r>
      <w:r w:rsidRPr="0071379B">
        <w:rPr>
          <w:rFonts w:ascii="Tahoma" w:hAnsi="Tahoma" w:cs="Tahoma" w:hint="cs"/>
          <w:szCs w:val="22"/>
          <w:cs/>
          <w:lang w:val="en-GB"/>
        </w:rPr>
        <w:t>ฤดูกาล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สามารถเที่ยวได้ตลอดทั้งปี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r w:rsidRPr="0071379B">
        <w:rPr>
          <w:rFonts w:ascii="Tahoma" w:hAnsi="Tahoma" w:cs="Tahoma"/>
          <w:b/>
          <w:bCs/>
          <w:szCs w:val="22"/>
          <w:cs/>
          <w:lang w:val="en-GB"/>
        </w:rPr>
        <w:t xml:space="preserve">!!! </w:t>
      </w:r>
      <w:r w:rsidRPr="0071379B">
        <w:rPr>
          <w:rFonts w:ascii="Tahoma" w:hAnsi="Tahoma" w:cs="Tahoma" w:hint="cs"/>
          <w:b/>
          <w:bCs/>
          <w:szCs w:val="22"/>
          <w:cs/>
          <w:lang w:val="en-GB"/>
        </w:rPr>
        <w:t>การประดับไฟขนาดใหญ่ที่สุดในญี่ปุ่น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จะมี</w:t>
      </w:r>
      <w:r w:rsidRPr="0071379B">
        <w:rPr>
          <w:rFonts w:ascii="Tahoma" w:hAnsi="Tahoma" w:cs="Tahoma" w:hint="cs"/>
          <w:szCs w:val="22"/>
          <w:cs/>
          <w:lang w:val="en-GB"/>
        </w:rPr>
        <w:t>ในช่วงฤดูใบไม้ร่วงตลอดจนถึงปลายฤดูหนาว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>
        <w:rPr>
          <w:rFonts w:ascii="Tahoma" w:hAnsi="Tahoma" w:cs="Tahoma" w:hint="cs"/>
          <w:szCs w:val="22"/>
          <w:cs/>
          <w:lang w:val="en-GB"/>
        </w:rPr>
        <w:t>กลางเดือน</w:t>
      </w:r>
      <w:r w:rsidRPr="0071379B">
        <w:rPr>
          <w:rFonts w:ascii="Tahoma" w:hAnsi="Tahoma" w:cs="Tahoma" w:hint="cs"/>
          <w:szCs w:val="22"/>
          <w:cs/>
          <w:lang w:val="en-GB"/>
        </w:rPr>
        <w:t>ตุลาคม</w:t>
      </w:r>
      <w:r w:rsidRPr="0071379B">
        <w:rPr>
          <w:rFonts w:ascii="Tahoma" w:hAnsi="Tahoma" w:cs="Tahoma"/>
          <w:szCs w:val="22"/>
          <w:cs/>
          <w:lang w:val="en-GB"/>
        </w:rPr>
        <w:t>-</w:t>
      </w:r>
      <w:r>
        <w:rPr>
          <w:rFonts w:ascii="Tahoma" w:hAnsi="Tahoma" w:cs="Tahoma" w:hint="cs"/>
          <w:szCs w:val="22"/>
          <w:cs/>
          <w:lang w:val="en-GB"/>
        </w:rPr>
        <w:t>เมษายน</w:t>
      </w:r>
      <w:r w:rsidRPr="0071379B">
        <w:rPr>
          <w:rFonts w:ascii="Tahoma" w:hAnsi="Tahoma" w:cs="Tahoma"/>
          <w:szCs w:val="22"/>
          <w:cs/>
          <w:lang w:val="en-GB"/>
        </w:rPr>
        <w:t xml:space="preserve">) </w:t>
      </w:r>
      <w:r w:rsidRPr="0071379B">
        <w:rPr>
          <w:rFonts w:ascii="Tahoma" w:hAnsi="Tahoma" w:cs="Tahoma" w:hint="cs"/>
          <w:szCs w:val="22"/>
          <w:cs/>
          <w:lang w:val="en-GB"/>
        </w:rPr>
        <w:t>จะได้รับความนิยมมากเป็นพิเศษ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เนื่องจากมี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การแสดงไฟในหลากหลายรูปแบบ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อุโมงค์แสงไฟ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/>
          <w:szCs w:val="22"/>
          <w:lang w:val="en-GB"/>
        </w:rPr>
        <w:t xml:space="preserve">Tunnel of Light) </w:t>
      </w:r>
      <w:r w:rsidRPr="0071379B">
        <w:rPr>
          <w:rFonts w:ascii="Tahoma" w:hAnsi="Tahoma" w:cs="Tahoma" w:hint="cs"/>
          <w:szCs w:val="22"/>
          <w:cs/>
          <w:lang w:val="en-GB"/>
        </w:rPr>
        <w:t>หรือ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การประดับไฟในน้ำ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/>
          <w:szCs w:val="22"/>
          <w:lang w:val="en-GB"/>
        </w:rPr>
        <w:t>Water Illumination)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</w:t>
      </w:r>
      <w:r>
        <w:rPr>
          <w:rFonts w:ascii="Tahoma" w:hAnsi="Tahoma" w:cs="Tahoma" w:hint="cs"/>
          <w:szCs w:val="22"/>
          <w:cs/>
          <w:lang w:val="en-GB"/>
        </w:rPr>
        <w:t>อลังการงานประดับไฟที่ไม่ว่าจะหันไปทางไหนก็มีมุมให้เก็บภาพประทับใจกลับไปอย่างมากมาย</w:t>
      </w:r>
    </w:p>
    <w:p w14:paraId="0388ADE4" w14:textId="4E849AB2" w:rsidR="00CC5C73" w:rsidRPr="004B00C2" w:rsidRDefault="0036346B" w:rsidP="00FA0F72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="00CC5C73"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="00FE5C56"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="00FE5C56"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="00FE5C56"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8CEAC7D" w14:textId="5CDDB699" w:rsidR="00BB6073" w:rsidRDefault="00D84E2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val="en-GB"/>
        </w:rPr>
        <w:drawing>
          <wp:anchor distT="0" distB="0" distL="114300" distR="114300" simplePos="0" relativeHeight="252456960" behindDoc="0" locked="0" layoutInCell="1" allowOverlap="1" wp14:anchorId="6DECC31D" wp14:editId="3D40450C">
            <wp:simplePos x="0" y="0"/>
            <wp:positionH relativeFrom="margin">
              <wp:align>left</wp:align>
            </wp:positionH>
            <wp:positionV relativeFrom="paragraph">
              <wp:posOffset>231775</wp:posOffset>
            </wp:positionV>
            <wp:extent cx="6470650" cy="2895600"/>
            <wp:effectExtent l="0" t="0" r="635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057C7">
        <w:rPr>
          <w:rFonts w:ascii="Cambria" w:hAnsi="Cambria" w:cs="Tahoma" w:hint="cs"/>
          <w:b/>
          <w:bCs/>
          <w:szCs w:val="22"/>
          <w:cs/>
          <w:lang w:val="en-GB"/>
        </w:rPr>
        <w:t>ที่พัก</w:t>
      </w:r>
      <w:r w:rsidRPr="003057C7">
        <w:rPr>
          <w:rFonts w:ascii="Cambria" w:hAnsi="Cambria" w:cs="Tahoma"/>
          <w:b/>
          <w:bCs/>
          <w:szCs w:val="22"/>
          <w:cs/>
          <w:lang w:val="en-GB"/>
        </w:rPr>
        <w:tab/>
      </w:r>
      <w:r w:rsidRPr="003057C7"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</w:rPr>
        <w:t xml:space="preserve">THE B NAGOYA </w:t>
      </w:r>
      <w:r w:rsidRPr="003057C7"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40B2E45F" w14:textId="56BFB3DF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136448DB" w14:textId="094BC10B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3A398169" w14:textId="4B267EBF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1ED94AEB" w14:textId="111BD192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73438A5B" w14:textId="011FA75E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3664809D" w14:textId="48A6DB1B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44307878" w14:textId="77777777" w:rsidR="009336DC" w:rsidRDefault="009336DC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  <w:cs/>
          <w:lang w:val="en-GB"/>
        </w:rPr>
      </w:pPr>
    </w:p>
    <w:p w14:paraId="6F76CCFD" w14:textId="77777777" w:rsidR="00D84E23" w:rsidRDefault="00D84E2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</w:p>
    <w:p w14:paraId="4D0102BB" w14:textId="77777777" w:rsidR="009347C9" w:rsidRDefault="009347C9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</w:p>
    <w:p w14:paraId="68526094" w14:textId="52BA328A" w:rsidR="0011434B" w:rsidRPr="002C0B9A" w:rsidRDefault="000F63D2" w:rsidP="009347C9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</w:rPr>
      </w:pPr>
      <w:r>
        <w:rPr>
          <w:rFonts w:ascii="Tahoma" w:hAnsi="Tahoma" w:cs="Tahoma"/>
          <w:b/>
          <w:bCs/>
          <w:noProof/>
          <w:szCs w:val="22"/>
          <w:cs/>
        </w:rPr>
        <w:lastRenderedPageBreak/>
        <w:drawing>
          <wp:anchor distT="0" distB="0" distL="114300" distR="114300" simplePos="0" relativeHeight="252895232" behindDoc="0" locked="0" layoutInCell="1" allowOverlap="1" wp14:anchorId="5B650F6A" wp14:editId="7131C50E">
            <wp:simplePos x="0" y="0"/>
            <wp:positionH relativeFrom="margin">
              <wp:align>left</wp:align>
            </wp:positionH>
            <wp:positionV relativeFrom="paragraph">
              <wp:posOffset>683104</wp:posOffset>
            </wp:positionV>
            <wp:extent cx="6470650" cy="2997200"/>
            <wp:effectExtent l="0" t="0" r="6350" b="0"/>
            <wp:wrapSquare wrapText="bothSides"/>
            <wp:docPr id="2073499039" name="Picture 2073499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338B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วันที่ส</w:t>
      </w:r>
      <w:r w:rsidR="0080338B" w:rsidRPr="00337C1E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าม</w:t>
      </w:r>
      <w:r w:rsidR="0080338B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เมืองนาโกย่า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หุบเขาโครังเค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–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โอบาระ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สวนโอบะระฟุเรไอ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เมืองอินุยามะ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  <w:br/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ปราสาทอินุยามะ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(เข้าชม) 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ศาลเจ้าซังโคอินาริ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ย่านเมืองเก่าอินุยะมะโจคามาจิ</w:t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9347C9" w:rsidRP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  <w:t xml:space="preserve">– </w:t>
      </w:r>
      <w:r w:rsidR="009347C9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  <w:br/>
      </w:r>
      <w:r w:rsidR="009347C9" w:rsidRPr="009347C9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เมืองนาโกย่า</w:t>
      </w:r>
    </w:p>
    <w:p w14:paraId="71B2E914" w14:textId="25D6B69B" w:rsidR="0080338B" w:rsidRDefault="0080338B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5E4B05C" w14:textId="4677C4F7" w:rsidR="009347C9" w:rsidRDefault="009347C9" w:rsidP="009347C9">
      <w:pPr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นำท่านสู่ </w:t>
      </w:r>
      <w:r w:rsidRPr="002E6288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หุบเขาโครังเค</w:t>
      </w:r>
      <w:r w:rsidRPr="002E6288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Pr="002E6288">
        <w:rPr>
          <w:rFonts w:ascii="Tahoma" w:hAnsi="Tahoma" w:cs="Tahoma"/>
          <w:b/>
          <w:bCs/>
          <w:color w:val="0000FF"/>
          <w:szCs w:val="22"/>
          <w:lang w:val="en-GB"/>
        </w:rPr>
        <w:t>(</w:t>
      </w:r>
      <w:proofErr w:type="spellStart"/>
      <w:r w:rsidRPr="002E6288">
        <w:rPr>
          <w:rFonts w:ascii="Tahoma" w:hAnsi="Tahoma" w:cs="Tahoma"/>
          <w:b/>
          <w:bCs/>
          <w:color w:val="0000FF"/>
          <w:szCs w:val="22"/>
          <w:lang w:val="en-GB"/>
        </w:rPr>
        <w:t>Korankei</w:t>
      </w:r>
      <w:proofErr w:type="spellEnd"/>
      <w:r w:rsidRPr="002E6288">
        <w:rPr>
          <w:rFonts w:ascii="Tahoma" w:hAnsi="Tahoma" w:cs="Tahoma"/>
          <w:b/>
          <w:bCs/>
          <w:color w:val="0000FF"/>
          <w:szCs w:val="22"/>
          <w:lang w:val="en-GB"/>
        </w:rPr>
        <w:t xml:space="preserve"> Gorge) </w:t>
      </w:r>
      <w:r w:rsidRPr="00353AAB">
        <w:rPr>
          <w:rFonts w:ascii="Tahoma" w:hAnsi="Tahoma" w:cs="Tahoma"/>
          <w:color w:val="00B050"/>
          <w:szCs w:val="22"/>
          <w:cs/>
        </w:rPr>
        <w:t>(</w:t>
      </w:r>
      <w:r w:rsidRPr="00353AAB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353AAB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/>
          <w:color w:val="00B050"/>
          <w:szCs w:val="22"/>
        </w:rPr>
        <w:t>1</w:t>
      </w:r>
      <w:r>
        <w:rPr>
          <w:rFonts w:ascii="Tahoma" w:hAnsi="Tahoma" w:cs="Tahoma" w:hint="cs"/>
          <w:color w:val="00B050"/>
          <w:szCs w:val="22"/>
          <w:cs/>
        </w:rPr>
        <w:t xml:space="preserve"> ชั่วโมง</w:t>
      </w:r>
      <w:r w:rsidRPr="00353AAB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A612CE">
        <w:rPr>
          <w:rFonts w:ascii="Tahoma" w:hAnsi="Tahoma" w:cs="Tahoma" w:hint="cs"/>
          <w:szCs w:val="22"/>
          <w:cs/>
          <w:lang w:val="en-GB"/>
        </w:rPr>
        <w:t>เป็นหนึ่งในจุดชมใบไม้เปลี่ยนสีที่ดีที่สุดในภูมิภาคชูบุ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หุบเขาอยู่ในหมู่บ้าน</w:t>
      </w:r>
      <w:r>
        <w:rPr>
          <w:rFonts w:ascii="Tahoma" w:hAnsi="Tahoma" w:cs="Tahoma" w:hint="cs"/>
          <w:szCs w:val="22"/>
          <w:cs/>
          <w:lang w:val="en-GB"/>
        </w:rPr>
        <w:t>อะสุเกะ</w:t>
      </w:r>
      <w:r w:rsidRPr="002B0BEC">
        <w:rPr>
          <w:rFonts w:ascii="Tahoma" w:hAnsi="Tahoma" w:cs="Tahoma"/>
          <w:szCs w:val="22"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มีสายน้ำโอบล้อมภูเขา</w:t>
      </w:r>
      <w:r>
        <w:rPr>
          <w:rFonts w:ascii="Tahoma" w:hAnsi="Tahoma" w:cs="Tahoma" w:hint="cs"/>
          <w:szCs w:val="22"/>
          <w:cs/>
          <w:lang w:val="en-GB"/>
        </w:rPr>
        <w:t>อิโมริ ที่</w:t>
      </w:r>
      <w:r w:rsidRPr="002B0BEC">
        <w:rPr>
          <w:rFonts w:ascii="Tahoma" w:hAnsi="Tahoma" w:cs="Tahoma" w:hint="cs"/>
          <w:szCs w:val="22"/>
          <w:cs/>
          <w:lang w:val="en-GB"/>
        </w:rPr>
        <w:t>ความสูง</w:t>
      </w:r>
      <w:r w:rsidRPr="002B0BEC">
        <w:rPr>
          <w:rFonts w:ascii="Tahoma" w:hAnsi="Tahoma" w:cs="Tahoma"/>
          <w:szCs w:val="22"/>
          <w:cs/>
          <w:lang w:val="en-GB"/>
        </w:rPr>
        <w:t xml:space="preserve"> 254 </w:t>
      </w:r>
      <w:r w:rsidRPr="002B0BEC">
        <w:rPr>
          <w:rFonts w:ascii="Tahoma" w:hAnsi="Tahoma" w:cs="Tahoma" w:hint="cs"/>
          <w:szCs w:val="22"/>
          <w:cs/>
          <w:lang w:val="en-GB"/>
        </w:rPr>
        <w:t>เมตร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ด้านบนเป็นที่ตั้งของวัด</w:t>
      </w:r>
      <w:r>
        <w:rPr>
          <w:rFonts w:ascii="Tahoma" w:hAnsi="Tahoma" w:cs="Tahoma" w:hint="cs"/>
          <w:szCs w:val="22"/>
          <w:cs/>
          <w:lang w:val="en-GB"/>
        </w:rPr>
        <w:t>โคจะคุจิ เล่ากันว่า</w:t>
      </w:r>
      <w:r w:rsidRPr="002B0BEC">
        <w:rPr>
          <w:rFonts w:ascii="Tahoma" w:hAnsi="Tahoma" w:cs="Tahoma" w:hint="cs"/>
          <w:szCs w:val="22"/>
          <w:cs/>
          <w:lang w:val="en-GB"/>
        </w:rPr>
        <w:t>กว่า</w:t>
      </w:r>
      <w:r w:rsidRPr="002B0BEC">
        <w:rPr>
          <w:rFonts w:ascii="Tahoma" w:hAnsi="Tahoma" w:cs="Tahoma"/>
          <w:szCs w:val="22"/>
          <w:cs/>
          <w:lang w:val="en-GB"/>
        </w:rPr>
        <w:t xml:space="preserve"> 300 </w:t>
      </w:r>
      <w:r w:rsidRPr="002B0BEC">
        <w:rPr>
          <w:rFonts w:ascii="Tahoma" w:hAnsi="Tahoma" w:cs="Tahoma" w:hint="cs"/>
          <w:szCs w:val="22"/>
          <w:cs/>
          <w:lang w:val="en-GB"/>
        </w:rPr>
        <w:t>ปี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ที่แล้ว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เจ้าอาวาสวัด</w:t>
      </w:r>
      <w:r>
        <w:rPr>
          <w:rFonts w:ascii="Tahoma" w:hAnsi="Tahoma" w:cs="Tahoma" w:hint="cs"/>
          <w:szCs w:val="22"/>
          <w:cs/>
          <w:lang w:val="en-GB"/>
        </w:rPr>
        <w:t xml:space="preserve">โคจะคุจิ </w:t>
      </w:r>
      <w:r w:rsidRPr="002B0BEC">
        <w:rPr>
          <w:rFonts w:ascii="Tahoma" w:hAnsi="Tahoma" w:cs="Tahoma" w:hint="cs"/>
          <w:szCs w:val="22"/>
          <w:cs/>
          <w:lang w:val="en-GB"/>
        </w:rPr>
        <w:t>เริ่มปลูกต้นเมเปิ้ลบริเวณวัด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ต่อมาชักชวนชาวบ้านให้มาช่วยปลูกเพิ่มเติมจนเต็มหุบเขา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2B0BEC">
        <w:rPr>
          <w:rFonts w:ascii="Tahoma" w:hAnsi="Tahoma" w:cs="Tahoma" w:hint="cs"/>
          <w:szCs w:val="22"/>
          <w:cs/>
          <w:lang w:val="en-GB"/>
        </w:rPr>
        <w:t>ถึงวันนี้มีต้นเมเปิ้ลมากกว่า</w:t>
      </w:r>
      <w:r w:rsidRPr="002B0BEC">
        <w:rPr>
          <w:rFonts w:ascii="Tahoma" w:hAnsi="Tahoma" w:cs="Tahoma"/>
          <w:szCs w:val="22"/>
          <w:cs/>
          <w:lang w:val="en-GB"/>
        </w:rPr>
        <w:t xml:space="preserve"> 4000 </w:t>
      </w:r>
      <w:r w:rsidRPr="002B0BEC">
        <w:rPr>
          <w:rFonts w:ascii="Tahoma" w:hAnsi="Tahoma" w:cs="Tahoma" w:hint="cs"/>
          <w:szCs w:val="22"/>
          <w:cs/>
          <w:lang w:val="en-GB"/>
        </w:rPr>
        <w:t>ต้น</w:t>
      </w:r>
      <w:r w:rsidRPr="002B0BEC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ในช่วงฤดูใบไม้ร่วงเหล่าใบเมเปิ้ลจะเปลี่ยนสีสวยสะพรั่งทั่วหุบเขา </w:t>
      </w:r>
      <w:r w:rsidRPr="002B0BEC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r w:rsidRPr="002B0BEC">
        <w:rPr>
          <w:rFonts w:ascii="Tahoma" w:hAnsi="Tahoma" w:cs="Tahoma"/>
          <w:b/>
          <w:bCs/>
          <w:szCs w:val="22"/>
        </w:rPr>
        <w:t>!!</w:t>
      </w:r>
      <w:r w:rsidRPr="00A612CE">
        <w:rPr>
          <w:rFonts w:ascii="Tahoma" w:hAnsi="Tahoma" w:cs="Tahoma" w:hint="cs"/>
          <w:szCs w:val="22"/>
          <w:cs/>
          <w:lang w:val="en-GB"/>
        </w:rPr>
        <w:t>เส้นทางริมแม่น้ำโทโมเอะ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A612CE">
        <w:rPr>
          <w:rFonts w:ascii="Tahoma" w:hAnsi="Tahoma" w:cs="Tahoma" w:hint="cs"/>
          <w:szCs w:val="22"/>
          <w:cs/>
          <w:lang w:val="en-GB"/>
        </w:rPr>
        <w:t>ซึ่งมีสะพานไม้ไทเกะสึเคียวเป็นฉากเด่น</w:t>
      </w:r>
      <w:r w:rsidRPr="00A612CE">
        <w:rPr>
          <w:rFonts w:ascii="Tahoma" w:hAnsi="Tahoma" w:cs="Tahoma"/>
          <w:szCs w:val="22"/>
          <w:cs/>
          <w:lang w:val="en-GB"/>
        </w:rPr>
        <w:t xml:space="preserve"> </w:t>
      </w:r>
      <w:r w:rsidRPr="00A612CE">
        <w:rPr>
          <w:rFonts w:ascii="Tahoma" w:hAnsi="Tahoma" w:cs="Tahoma" w:hint="cs"/>
          <w:szCs w:val="22"/>
          <w:cs/>
          <w:lang w:val="en-GB"/>
        </w:rPr>
        <w:t>และเป็นสะพานสัญลักษณ์ประจำโครังเค</w:t>
      </w:r>
      <w:r>
        <w:rPr>
          <w:rFonts w:ascii="Tahoma" w:hAnsi="Tahoma" w:cs="Tahoma" w:hint="cs"/>
          <w:szCs w:val="22"/>
          <w:cs/>
          <w:lang w:val="en-GB"/>
        </w:rPr>
        <w:t xml:space="preserve"> ถือเป็น</w:t>
      </w:r>
      <w:r w:rsidRPr="00A612CE">
        <w:rPr>
          <w:rFonts w:ascii="Tahoma" w:hAnsi="Tahoma" w:cs="Tahoma" w:hint="cs"/>
          <w:szCs w:val="22"/>
          <w:cs/>
          <w:lang w:val="en-GB"/>
        </w:rPr>
        <w:t>จุดที่สวยที่สุด</w:t>
      </w:r>
      <w:r>
        <w:rPr>
          <w:rFonts w:ascii="Tahoma" w:hAnsi="Tahoma" w:cs="Tahoma" w:hint="cs"/>
          <w:szCs w:val="22"/>
          <w:cs/>
          <w:lang w:val="en-GB"/>
        </w:rPr>
        <w:t xml:space="preserve">ของหุบเขาแห่งนี้ ใกล้กันมี </w:t>
      </w:r>
      <w:r w:rsidRPr="00AC40D3">
        <w:rPr>
          <w:rFonts w:ascii="Tahoma" w:hAnsi="Tahoma" w:cs="Tahoma" w:hint="cs"/>
          <w:b/>
          <w:bCs/>
          <w:szCs w:val="22"/>
          <w:cs/>
          <w:lang w:val="en-GB"/>
        </w:rPr>
        <w:t xml:space="preserve">หมู่บ้านซันชู อะสุเกะยาชิกิ </w:t>
      </w:r>
      <w:r w:rsidRPr="00AC40D3">
        <w:rPr>
          <w:rFonts w:ascii="Tahoma" w:hAnsi="Tahoma" w:cs="Tahoma"/>
          <w:b/>
          <w:bCs/>
          <w:szCs w:val="22"/>
        </w:rPr>
        <w:t>(</w:t>
      </w:r>
      <w:proofErr w:type="spellStart"/>
      <w:r w:rsidRPr="00AC40D3">
        <w:rPr>
          <w:rFonts w:ascii="Tahoma" w:hAnsi="Tahoma" w:cs="Tahoma"/>
          <w:b/>
          <w:bCs/>
          <w:szCs w:val="22"/>
          <w:lang w:val="en-GB"/>
        </w:rPr>
        <w:t>Sanshu</w:t>
      </w:r>
      <w:proofErr w:type="spellEnd"/>
      <w:r w:rsidRPr="00AC40D3">
        <w:rPr>
          <w:rFonts w:ascii="Tahoma" w:hAnsi="Tahoma" w:cs="Tahoma"/>
          <w:b/>
          <w:bCs/>
          <w:szCs w:val="22"/>
          <w:lang w:val="en-GB"/>
        </w:rPr>
        <w:t xml:space="preserve"> </w:t>
      </w:r>
      <w:proofErr w:type="spellStart"/>
      <w:r w:rsidRPr="00AC40D3">
        <w:rPr>
          <w:rFonts w:ascii="Tahoma" w:hAnsi="Tahoma" w:cs="Tahoma"/>
          <w:b/>
          <w:bCs/>
          <w:szCs w:val="22"/>
          <w:lang w:val="en-GB"/>
        </w:rPr>
        <w:t>Asuke</w:t>
      </w:r>
      <w:proofErr w:type="spellEnd"/>
      <w:r w:rsidRPr="00AC40D3">
        <w:rPr>
          <w:rFonts w:ascii="Tahoma" w:hAnsi="Tahoma" w:cs="Tahoma"/>
          <w:b/>
          <w:bCs/>
          <w:szCs w:val="22"/>
          <w:lang w:val="en-GB"/>
        </w:rPr>
        <w:t xml:space="preserve"> </w:t>
      </w:r>
      <w:proofErr w:type="spellStart"/>
      <w:r w:rsidRPr="00AC40D3">
        <w:rPr>
          <w:rFonts w:ascii="Tahoma" w:hAnsi="Tahoma" w:cs="Tahoma"/>
          <w:b/>
          <w:bCs/>
          <w:szCs w:val="22"/>
          <w:lang w:val="en-GB"/>
        </w:rPr>
        <w:t>Yashiki</w:t>
      </w:r>
      <w:proofErr w:type="spellEnd"/>
      <w:r w:rsidRPr="00AC40D3">
        <w:rPr>
          <w:rFonts w:ascii="Tahoma" w:hAnsi="Tahoma" w:cs="Tahoma"/>
          <w:b/>
          <w:bCs/>
          <w:szCs w:val="22"/>
          <w:lang w:val="en-GB"/>
        </w:rPr>
        <w:t xml:space="preserve"> Village)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970C85">
        <w:rPr>
          <w:rFonts w:ascii="Tahoma" w:hAnsi="Tahoma" w:cs="Tahoma" w:hint="cs"/>
          <w:szCs w:val="22"/>
          <w:cs/>
          <w:lang w:val="en-GB"/>
        </w:rPr>
        <w:t>พิพิธภัณฑ์ประเพณีพื้นบ้านที่รวบรวมและเก็บรักษาบ้านเก่าไว้ในบรรยากาศเหมือนหมู่บ้าน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ชมวิถีชีวิตของคนชนบท</w:t>
      </w:r>
      <w:r>
        <w:rPr>
          <w:rFonts w:ascii="Tahoma" w:hAnsi="Tahoma" w:cs="Tahoma" w:hint="cs"/>
          <w:szCs w:val="22"/>
          <w:cs/>
          <w:lang w:val="en-GB"/>
        </w:rPr>
        <w:t xml:space="preserve"> เช่น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เลี้ยงวัว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ปลูกผัก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มีช่างฝีมือนั่งทำงานในบ้านแต่ละหลัง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กลึงไม้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สานตะกร้า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ตีมีด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ย้อมผ้า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ทำกระดาษสา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ทำร่ม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เผาถ่าน</w:t>
      </w:r>
      <w:r w:rsidRPr="00970C85">
        <w:rPr>
          <w:rFonts w:ascii="Tahoma" w:hAnsi="Tahoma" w:cs="Tahoma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ผู้เข้าชมสามารถเข้าร่วมสัมผัสประสบการณ์กิจกรรมต่างๆ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970C85">
        <w:rPr>
          <w:rFonts w:ascii="Tahoma" w:hAnsi="Tahoma" w:cs="Tahoma" w:hint="cs"/>
          <w:szCs w:val="22"/>
          <w:cs/>
          <w:lang w:val="en-GB"/>
        </w:rPr>
        <w:t>ที่จัดขึ้นในบ้าน</w:t>
      </w:r>
      <w:r>
        <w:rPr>
          <w:rFonts w:ascii="Tahoma" w:hAnsi="Tahoma" w:cs="Tahoma" w:hint="cs"/>
          <w:szCs w:val="22"/>
          <w:cs/>
          <w:lang w:val="en-GB"/>
        </w:rPr>
        <w:t xml:space="preserve">แต่ละหลังได้อย่างใกล้ชิด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(ไม่รวมค่าเข้าหมู่บ้าน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 xml:space="preserve">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ผู้ใหญ่คนละ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 xml:space="preserve"> 300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เยน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 xml:space="preserve">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เด็ก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 xml:space="preserve"> 100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เยน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 xml:space="preserve">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เปิดบริการ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 xml:space="preserve"> 9.00 -17.00 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น</w:t>
      </w:r>
      <w:r w:rsidRPr="00837666">
        <w:rPr>
          <w:rFonts w:ascii="Tahoma" w:hAnsi="Tahoma" w:cs="Tahoma"/>
          <w:b/>
          <w:bCs/>
          <w:color w:val="FF0000"/>
          <w:sz w:val="20"/>
          <w:szCs w:val="20"/>
          <w:cs/>
          <w:lang w:val="en-GB"/>
        </w:rPr>
        <w:t>.</w:t>
      </w:r>
      <w:r w:rsidRPr="00837666">
        <w:rPr>
          <w:rFonts w:ascii="Tahoma" w:hAnsi="Tahoma" w:cs="Tahoma" w:hint="cs"/>
          <w:b/>
          <w:bCs/>
          <w:color w:val="FF0000"/>
          <w:sz w:val="20"/>
          <w:szCs w:val="20"/>
          <w:cs/>
          <w:lang w:val="en-GB"/>
        </w:rPr>
        <w:t>)</w:t>
      </w:r>
    </w:p>
    <w:p w14:paraId="01776AA8" w14:textId="414E9343" w:rsidR="0080338B" w:rsidRDefault="009347C9" w:rsidP="009347C9">
      <w:pPr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 w:rsidRPr="00566104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>**</w:t>
      </w:r>
      <w:r w:rsidRPr="0056610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หมายเหตุ ช่วงพีคของโครังเค คือกลางเดือนตุลาคมถึงปลายเดือนพฤศจิกายน แต่ถึงแม้ไม่ใช่ช่วงพีค ธรรมชาติที่นี่ก็สวยงามและสามารถชมได้ตลอดทั้งปี</w:t>
      </w:r>
    </w:p>
    <w:p w14:paraId="5BE79068" w14:textId="0A0E4BA8" w:rsidR="009347C9" w:rsidRPr="009347C9" w:rsidRDefault="00E211B4" w:rsidP="009347C9">
      <w:pPr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E211B4"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901376" behindDoc="0" locked="0" layoutInCell="1" allowOverlap="1" wp14:anchorId="0C74381A" wp14:editId="7A3F849D">
            <wp:simplePos x="0" y="0"/>
            <wp:positionH relativeFrom="margin">
              <wp:align>right</wp:align>
            </wp:positionH>
            <wp:positionV relativeFrom="paragraph">
              <wp:posOffset>612775</wp:posOffset>
            </wp:positionV>
            <wp:extent cx="3232785" cy="1697990"/>
            <wp:effectExtent l="0" t="0" r="5715" b="0"/>
            <wp:wrapSquare wrapText="bothSides"/>
            <wp:docPr id="363868941" name="Picture 2" descr="โอบาระ ชิกิซากุระ” ซากุระพิเศษที่บานทั้งในฤดูใบไม้ผลิและใบไม้ร่วง |  Marumura Travel : วางแผนเที่ยวญี่ปุ่นด้วยตัวเอง 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โอบาระ ชิกิซากุระ” ซากุระพิเศษที่บานทั้งในฤดูใบไม้ผลิและใบไม้ร่วง |  Marumura Travel : วางแผนเที่ยวญี่ปุ่นด้วยตัวเอง :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7C9">
        <w:rPr>
          <w:rFonts w:ascii="Tahoma" w:hAnsi="Tahoma" w:cs="Tahoma" w:hint="cs"/>
          <w:szCs w:val="22"/>
          <w:cs/>
          <w:lang w:val="en-GB"/>
        </w:rPr>
        <w:t xml:space="preserve">จากนั้นนำท่านสู่ </w:t>
      </w:r>
      <w:r w:rsidR="009347C9" w:rsidRPr="009347C9">
        <w:rPr>
          <w:rFonts w:ascii="Tahoma" w:hAnsi="Tahoma" w:cs="Tahoma"/>
          <w:b/>
          <w:bCs/>
          <w:color w:val="0000FF"/>
          <w:szCs w:val="22"/>
          <w:cs/>
        </w:rPr>
        <w:t>สวนโอบาระฟุเรไอ</w:t>
      </w:r>
      <w:r w:rsidR="009347C9" w:rsidRPr="009347C9">
        <w:rPr>
          <w:rFonts w:ascii="Tahoma" w:hAnsi="Tahoma" w:cs="Tahoma" w:hint="cs"/>
          <w:b/>
          <w:bCs/>
          <w:color w:val="0000FF"/>
          <w:szCs w:val="22"/>
          <w:cs/>
        </w:rPr>
        <w:t xml:space="preserve"> (</w:t>
      </w:r>
      <w:r w:rsidR="009347C9" w:rsidRPr="009347C9">
        <w:rPr>
          <w:rFonts w:ascii="Tahoma" w:hAnsi="Tahoma" w:cs="Tahoma"/>
          <w:b/>
          <w:bCs/>
          <w:color w:val="0000FF"/>
          <w:szCs w:val="22"/>
        </w:rPr>
        <w:t xml:space="preserve">Obara </w:t>
      </w:r>
      <w:proofErr w:type="spellStart"/>
      <w:r w:rsidR="009347C9" w:rsidRPr="009347C9">
        <w:rPr>
          <w:rFonts w:ascii="Tahoma" w:hAnsi="Tahoma" w:cs="Tahoma"/>
          <w:b/>
          <w:bCs/>
          <w:color w:val="0000FF"/>
          <w:szCs w:val="22"/>
        </w:rPr>
        <w:t>Fureai</w:t>
      </w:r>
      <w:proofErr w:type="spellEnd"/>
      <w:r w:rsidR="009347C9" w:rsidRPr="009347C9">
        <w:rPr>
          <w:rFonts w:ascii="Tahoma" w:hAnsi="Tahoma" w:cs="Tahoma"/>
          <w:b/>
          <w:bCs/>
          <w:color w:val="0000FF"/>
          <w:szCs w:val="22"/>
        </w:rPr>
        <w:t xml:space="preserve"> Park</w:t>
      </w:r>
      <w:r w:rsidR="009347C9" w:rsidRPr="009347C9">
        <w:rPr>
          <w:rFonts w:ascii="Tahoma" w:hAnsi="Tahoma" w:cs="Tahoma" w:hint="cs"/>
          <w:b/>
          <w:bCs/>
          <w:color w:val="0000FF"/>
          <w:szCs w:val="22"/>
          <w:cs/>
        </w:rPr>
        <w:t>)</w:t>
      </w:r>
      <w:r w:rsidR="000F63D2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0F63D2" w:rsidRPr="00353AAB">
        <w:rPr>
          <w:rFonts w:ascii="Tahoma" w:hAnsi="Tahoma" w:cs="Tahoma"/>
          <w:color w:val="00B050"/>
          <w:szCs w:val="22"/>
          <w:cs/>
        </w:rPr>
        <w:t>(</w:t>
      </w:r>
      <w:r w:rsidR="000F63D2" w:rsidRPr="00353AAB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0F63D2" w:rsidRPr="00353AAB">
        <w:rPr>
          <w:rFonts w:ascii="Tahoma" w:hAnsi="Tahoma" w:cs="Tahoma"/>
          <w:color w:val="00B050"/>
          <w:szCs w:val="22"/>
          <w:cs/>
        </w:rPr>
        <w:t xml:space="preserve"> </w:t>
      </w:r>
      <w:r w:rsidR="000F63D2">
        <w:rPr>
          <w:rFonts w:ascii="Tahoma" w:hAnsi="Tahoma" w:cs="Tahoma"/>
          <w:color w:val="00B050"/>
          <w:szCs w:val="22"/>
        </w:rPr>
        <w:t>1</w:t>
      </w:r>
      <w:r w:rsidR="000F63D2">
        <w:rPr>
          <w:rFonts w:ascii="Tahoma" w:hAnsi="Tahoma" w:cs="Tahoma" w:hint="cs"/>
          <w:color w:val="00B050"/>
          <w:szCs w:val="22"/>
          <w:cs/>
        </w:rPr>
        <w:t xml:space="preserve"> ชั่วโมง</w:t>
      </w:r>
      <w:r w:rsidR="000F63D2" w:rsidRPr="00353AAB">
        <w:rPr>
          <w:rFonts w:ascii="Tahoma" w:hAnsi="Tahoma" w:cs="Tahoma"/>
          <w:color w:val="00B050"/>
          <w:szCs w:val="22"/>
          <w:cs/>
        </w:rPr>
        <w:t>)</w:t>
      </w:r>
      <w:r w:rsidR="009347C9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9347C9" w:rsidRPr="009347C9">
        <w:rPr>
          <w:rFonts w:ascii="Tahoma" w:hAnsi="Tahoma" w:cs="Tahoma"/>
          <w:szCs w:val="22"/>
          <w:cs/>
        </w:rPr>
        <w:t>เป็นที่พักผ่อนของคนในละแวกนี้ มีทางเดินเล่นในสวนที่อุดมไปด้วยธรรมชาติ เพื่อให้คุณได้เดินเล่น</w:t>
      </w:r>
      <w:r w:rsidRPr="00E211B4">
        <w:t xml:space="preserve"> </w:t>
      </w:r>
      <w:r w:rsidRPr="00E211B4">
        <w:rPr>
          <w:rFonts w:ascii="Tahoma" w:hAnsi="Tahoma" w:cs="Tahoma"/>
          <w:szCs w:val="22"/>
          <w:cs/>
        </w:rPr>
        <w:t xml:space="preserve"> </w:t>
      </w:r>
      <w:r w:rsidR="009347C9" w:rsidRPr="009347C9">
        <w:rPr>
          <w:rFonts w:ascii="Tahoma" w:hAnsi="Tahoma" w:cs="Tahoma"/>
          <w:szCs w:val="22"/>
          <w:cs/>
        </w:rPr>
        <w:t>อย่างเพลิดเพลินในธรรมชาติที่สวยงามของทั้งสี่ฤดู</w:t>
      </w:r>
      <w:r w:rsidR="000F63D2">
        <w:rPr>
          <w:rFonts w:ascii="Tahoma" w:hAnsi="Tahoma" w:cs="Tahoma" w:hint="cs"/>
          <w:szCs w:val="22"/>
          <w:cs/>
        </w:rPr>
        <w:t xml:space="preserve"> </w:t>
      </w:r>
      <w:r w:rsidR="000F63D2" w:rsidRPr="000F63D2">
        <w:rPr>
          <w:rFonts w:ascii="Tahoma" w:hAnsi="Tahoma" w:cs="Tahoma"/>
          <w:szCs w:val="22"/>
          <w:cs/>
        </w:rPr>
        <w:t xml:space="preserve">นอกจากนี้ในบริเวณของที่ว่าการอำเภอโอบาระที่อยู่ติดกับสวนโอบาระฟุเรไอยังมีซากุระสี่ฤดูของโอบาระปลูกไว้ถึงราว </w:t>
      </w:r>
      <w:r w:rsidR="000F63D2" w:rsidRPr="000F63D2">
        <w:rPr>
          <w:rFonts w:ascii="Tahoma" w:hAnsi="Tahoma" w:cs="Tahoma"/>
          <w:szCs w:val="22"/>
        </w:rPr>
        <w:t xml:space="preserve">300 </w:t>
      </w:r>
      <w:r w:rsidR="000F63D2" w:rsidRPr="000F63D2">
        <w:rPr>
          <w:rFonts w:ascii="Tahoma" w:hAnsi="Tahoma" w:cs="Tahoma"/>
          <w:szCs w:val="22"/>
          <w:cs/>
        </w:rPr>
        <w:t>ต้น โดยจะมีดอกบานในช่วงฤดูใบไม้ผลิตั้งแต่กลางเดือนมีนาคมถึงต้นเดือนเมษายน ฤดูใบไม้ร่วงตั้งแต่ปลายเดือนตุลาคมถึงต้นเดือนธันวาคม ในช่วงฤดูใบไม้ร่วงจะมีดอกไม้บานสะพรั่งมากกว่าเมื่อเทียบกับในฤดูใบไม้ผลิ และสามารถชมดอกซากุระที่สวยงามได้พร้อมกับใบไม้ที่สีแดงราวกับเปลวไฟ</w:t>
      </w:r>
    </w:p>
    <w:p w14:paraId="6EF4321E" w14:textId="77777777" w:rsidR="000F63D2" w:rsidRDefault="000F63D2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3A0E48AE" w14:textId="77777777" w:rsidR="000F63D2" w:rsidRDefault="000F63D2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5D435EE9" w14:textId="541064E2" w:rsidR="0080338B" w:rsidRDefault="000F63D2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lastRenderedPageBreak/>
        <w:t>บ่าย</w:t>
      </w:r>
      <w:r w:rsidR="0080338B" w:rsidRPr="008A0FEF">
        <w:rPr>
          <w:rFonts w:ascii="Tahoma" w:hAnsi="Tahoma" w:cs="Tahoma"/>
          <w:b/>
          <w:bCs/>
          <w:szCs w:val="22"/>
          <w:cs/>
        </w:rPr>
        <w:tab/>
      </w:r>
      <w:r w:rsidR="0080338B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="0080338B"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="0080338B"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="0080338B"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4E6B251" w14:textId="56ADC544" w:rsidR="000F63D2" w:rsidRDefault="000F63D2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6375B82A" wp14:editId="413B969A">
            <wp:extent cx="6479540" cy="2999787"/>
            <wp:effectExtent l="0" t="0" r="0" b="0"/>
            <wp:docPr id="18605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9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A61CC" w14:textId="536EB1D8" w:rsidR="000F63D2" w:rsidRDefault="000F63D2" w:rsidP="000F63D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4A6C11">
        <w:rPr>
          <w:rFonts w:ascii="Tahoma" w:hAnsi="Tahoma" w:cs="Tahoma" w:hint="cs"/>
          <w:szCs w:val="22"/>
          <w:cs/>
        </w:rPr>
        <w:t>จากนั้น</w:t>
      </w:r>
      <w:r w:rsidRPr="002B1671">
        <w:rPr>
          <w:rFonts w:ascii="Tahoma" w:hAnsi="Tahoma" w:cs="Tahoma"/>
          <w:szCs w:val="22"/>
          <w:cs/>
        </w:rPr>
        <w:t xml:space="preserve">เดินทางสู่ </w:t>
      </w:r>
      <w:r w:rsidRPr="00AC591F">
        <w:rPr>
          <w:rFonts w:ascii="Tahoma" w:hAnsi="Tahoma" w:cs="Tahoma"/>
          <w:b/>
          <w:bCs/>
          <w:color w:val="0000FF"/>
          <w:szCs w:val="22"/>
          <w:cs/>
          <w:lang w:val="en-GB"/>
        </w:rPr>
        <w:t>เมืองอินุยามะ</w:t>
      </w:r>
      <w:r w:rsidRPr="00AC591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AC591F">
        <w:rPr>
          <w:rFonts w:ascii="Tahoma" w:hAnsi="Tahoma" w:cs="Tahoma"/>
          <w:b/>
          <w:bCs/>
          <w:color w:val="0000FF"/>
          <w:szCs w:val="22"/>
        </w:rPr>
        <w:t>(</w:t>
      </w:r>
      <w:proofErr w:type="spellStart"/>
      <w:r w:rsidRPr="00AC591F">
        <w:rPr>
          <w:rFonts w:ascii="Tahoma" w:hAnsi="Tahoma" w:cs="Tahoma"/>
          <w:b/>
          <w:bCs/>
          <w:color w:val="0000FF"/>
          <w:szCs w:val="22"/>
        </w:rPr>
        <w:t>Inuyama</w:t>
      </w:r>
      <w:proofErr w:type="spellEnd"/>
      <w:r w:rsidRPr="00AC591F">
        <w:rPr>
          <w:rFonts w:ascii="Tahoma" w:hAnsi="Tahoma" w:cs="Tahoma"/>
          <w:b/>
          <w:bCs/>
          <w:color w:val="0000FF"/>
          <w:szCs w:val="22"/>
        </w:rPr>
        <w:t>)</w:t>
      </w:r>
      <w:r w:rsidRPr="00AC591F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1</w:t>
      </w:r>
      <w:r>
        <w:rPr>
          <w:rFonts w:ascii="Tahoma" w:hAnsi="Tahoma" w:cs="Tahoma"/>
          <w:color w:val="00B050"/>
          <w:szCs w:val="22"/>
        </w:rPr>
        <w:t>.30</w:t>
      </w:r>
      <w:r w:rsidRPr="000D3FD0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2B1671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4A6C11">
        <w:rPr>
          <w:rFonts w:ascii="Tahoma" w:hAnsi="Tahoma" w:cs="Tahoma"/>
          <w:szCs w:val="22"/>
          <w:cs/>
        </w:rPr>
        <w:t>จังหวัดไอจิ (</w:t>
      </w:r>
      <w:r w:rsidRPr="004A6C11">
        <w:rPr>
          <w:rFonts w:ascii="Tahoma" w:hAnsi="Tahoma" w:cs="Tahoma"/>
          <w:szCs w:val="22"/>
        </w:rPr>
        <w:t>Aichi)</w:t>
      </w:r>
      <w:r>
        <w:rPr>
          <w:rFonts w:ascii="Tahoma" w:hAnsi="Tahoma" w:cs="Tahoma" w:hint="cs"/>
          <w:szCs w:val="22"/>
          <w:cs/>
        </w:rPr>
        <w:t xml:space="preserve"> </w:t>
      </w:r>
      <w:r w:rsidRPr="004A6C11">
        <w:rPr>
          <w:rFonts w:ascii="Tahoma" w:hAnsi="Tahoma" w:cs="Tahoma"/>
          <w:szCs w:val="22"/>
          <w:cs/>
        </w:rPr>
        <w:t>มีสถานที่ท่องเที่ยวชื่อดังหลายแห่ง ที่ขึ้นชื่ออย่างมาก</w:t>
      </w:r>
      <w:r>
        <w:rPr>
          <w:rFonts w:ascii="Tahoma" w:hAnsi="Tahoma" w:cs="Tahoma" w:hint="cs"/>
          <w:szCs w:val="22"/>
          <w:cs/>
        </w:rPr>
        <w:t xml:space="preserve"> นำท่าน</w:t>
      </w:r>
      <w:r w:rsidRPr="004A6C11">
        <w:rPr>
          <w:rFonts w:ascii="Tahoma" w:hAnsi="Tahoma" w:cs="Tahoma"/>
          <w:szCs w:val="22"/>
          <w:cs/>
        </w:rPr>
        <w:t>สัมผัสบรรยากาศความเป็นญี่ปุ่นที่หาได้เฉพาะในเมืองอินุยามะ</w:t>
      </w:r>
    </w:p>
    <w:p w14:paraId="3CD8D23C" w14:textId="77777777" w:rsidR="000F63D2" w:rsidRPr="005B77C3" w:rsidRDefault="000F63D2" w:rsidP="000F63D2">
      <w:pPr>
        <w:tabs>
          <w:tab w:val="left" w:pos="1418"/>
        </w:tabs>
        <w:spacing w:after="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 w:hint="cs"/>
          <w:szCs w:val="22"/>
          <w:cs/>
          <w:lang w:val="en-GB"/>
        </w:rPr>
        <w:t xml:space="preserve">นำท่าน </w:t>
      </w:r>
      <w:r w:rsidRPr="009A1005">
        <w:rPr>
          <w:rFonts w:ascii="Tahoma" w:hAnsi="Tahoma" w:cs="Tahoma" w:hint="cs"/>
          <w:b/>
          <w:bCs/>
          <w:color w:val="0000FF"/>
          <w:szCs w:val="22"/>
          <w:highlight w:val="yellow"/>
          <w:cs/>
          <w:lang w:val="en-GB"/>
        </w:rPr>
        <w:t>เข้าชม</w:t>
      </w:r>
      <w:r w:rsidRPr="009A1005">
        <w:rPr>
          <w:rFonts w:ascii="Tahoma" w:hAnsi="Tahoma" w:cs="Tahoma" w:hint="cs"/>
          <w:color w:val="0000FF"/>
          <w:szCs w:val="22"/>
          <w:cs/>
          <w:lang w:val="en-GB"/>
        </w:rPr>
        <w:t xml:space="preserve"> </w:t>
      </w:r>
      <w:r w:rsidRPr="009A1005">
        <w:rPr>
          <w:rFonts w:ascii="Tahoma" w:hAnsi="Tahoma" w:cs="Tahoma"/>
          <w:b/>
          <w:bCs/>
          <w:color w:val="0000FF"/>
          <w:szCs w:val="22"/>
          <w:cs/>
          <w:lang w:val="en-GB"/>
        </w:rPr>
        <w:t>ปราสาทอินุยามะ (</w:t>
      </w:r>
      <w:proofErr w:type="spellStart"/>
      <w:r w:rsidRPr="009A1005">
        <w:rPr>
          <w:rFonts w:ascii="Tahoma" w:hAnsi="Tahoma" w:cs="Tahoma"/>
          <w:b/>
          <w:bCs/>
          <w:color w:val="0000FF"/>
          <w:szCs w:val="22"/>
        </w:rPr>
        <w:t>Inuyama</w:t>
      </w:r>
      <w:proofErr w:type="spellEnd"/>
      <w:r w:rsidRPr="009A1005">
        <w:rPr>
          <w:rFonts w:ascii="Tahoma" w:hAnsi="Tahoma" w:cs="Tahoma"/>
          <w:b/>
          <w:bCs/>
          <w:color w:val="0000FF"/>
          <w:szCs w:val="22"/>
        </w:rPr>
        <w:t xml:space="preserve"> Castle)</w:t>
      </w:r>
      <w:r w:rsidRPr="009A1005">
        <w:rPr>
          <w:rFonts w:ascii="Tahoma" w:hAnsi="Tahoma" w:cs="Tahoma"/>
          <w:szCs w:val="22"/>
        </w:rPr>
        <w:t xml:space="preserve"> </w:t>
      </w:r>
      <w:r w:rsidRPr="009A1005">
        <w:rPr>
          <w:rFonts w:ascii="Tahoma" w:hAnsi="Tahoma" w:cs="Tahoma"/>
          <w:szCs w:val="22"/>
          <w:cs/>
          <w:lang w:val="en-GB"/>
        </w:rPr>
        <w:t xml:space="preserve">ตั้งอยู่ใจกลางเมืองอินุยามะ ทางตะวันตกเฉียงเหนือของจังหวัดไอจิ ประเทศญี่ปุ่น เป็นปราสาทที่สร้างขึ้นในตอนปลายศตวรรษที่ </w:t>
      </w:r>
      <w:r w:rsidRPr="009A1005">
        <w:rPr>
          <w:rFonts w:ascii="Tahoma" w:hAnsi="Tahoma" w:cs="Tahoma"/>
          <w:szCs w:val="22"/>
        </w:rPr>
        <w:t xml:space="preserve">16 </w:t>
      </w:r>
      <w:r w:rsidRPr="009A1005">
        <w:rPr>
          <w:rFonts w:ascii="Tahoma" w:hAnsi="Tahoma" w:cs="Tahoma"/>
          <w:szCs w:val="22"/>
          <w:cs/>
          <w:lang w:val="en-GB"/>
        </w:rPr>
        <w:t>ที่อยู่รอดมาจนถึงปัจจุบัน ปราสาทแห่งนี้มีความพิเศษตรงที่ มีหอคอยที่มีความเก่าแก่ที่สุดในประเทศ ดังนั้นปราสาทแห่งนี้จึงได้รับการประกาศให้เป็นสมบัติของชาติ ด้านในของปราสาทมีการจัดแสดงอาวุธในการทำสงครามในสมัยต่าง ๆ ของญี่ปุ่น และเราสามารถเดินขึ้นไปด้านบนเพื่อชมความงามของตัวเมืองอินุยามะ ตลอดจนแม่น้ำคิโซะ และที่ราบโนบิได้</w:t>
      </w:r>
    </w:p>
    <w:p w14:paraId="65061F3C" w14:textId="77777777" w:rsidR="000F63D2" w:rsidRDefault="000F63D2" w:rsidP="000F63D2">
      <w:pPr>
        <w:tabs>
          <w:tab w:val="left" w:pos="1418"/>
        </w:tabs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2B1671">
        <w:rPr>
          <w:rFonts w:ascii="Tahoma" w:hAnsi="Tahoma" w:cs="Tahoma" w:hint="cs"/>
          <w:szCs w:val="22"/>
          <w:cs/>
        </w:rPr>
        <w:t>อิสระให้ท่านเดินเล่น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AC591F">
        <w:rPr>
          <w:rFonts w:ascii="Tahoma" w:hAnsi="Tahoma" w:cs="Tahoma"/>
          <w:b/>
          <w:bCs/>
          <w:color w:val="0000FF"/>
          <w:szCs w:val="22"/>
          <w:cs/>
        </w:rPr>
        <w:t xml:space="preserve">ย่านเมืองเก่าอินุยะมะโจคามาจิ </w:t>
      </w:r>
      <w:r w:rsidRPr="00AC591F">
        <w:rPr>
          <w:rFonts w:ascii="Tahoma" w:hAnsi="Tahoma" w:cs="Tahoma"/>
          <w:b/>
          <w:bCs/>
          <w:color w:val="0000FF"/>
          <w:szCs w:val="22"/>
        </w:rPr>
        <w:t>(</w:t>
      </w:r>
      <w:proofErr w:type="spellStart"/>
      <w:r w:rsidRPr="00AC591F">
        <w:rPr>
          <w:rFonts w:ascii="Tahoma" w:hAnsi="Tahoma" w:cs="Tahoma"/>
          <w:b/>
          <w:bCs/>
          <w:color w:val="0000FF"/>
          <w:szCs w:val="22"/>
        </w:rPr>
        <w:t>Inuyama</w:t>
      </w:r>
      <w:proofErr w:type="spellEnd"/>
      <w:r w:rsidRPr="00AC591F">
        <w:rPr>
          <w:rFonts w:ascii="Tahoma" w:hAnsi="Tahoma" w:cs="Tahoma"/>
          <w:b/>
          <w:bCs/>
          <w:color w:val="0000FF"/>
          <w:szCs w:val="22"/>
        </w:rPr>
        <w:t xml:space="preserve"> </w:t>
      </w:r>
      <w:proofErr w:type="spellStart"/>
      <w:r w:rsidRPr="00AC591F">
        <w:rPr>
          <w:rFonts w:ascii="Tahoma" w:hAnsi="Tahoma" w:cs="Tahoma"/>
          <w:b/>
          <w:bCs/>
          <w:color w:val="0000FF"/>
          <w:szCs w:val="22"/>
        </w:rPr>
        <w:t>Jokamachi</w:t>
      </w:r>
      <w:proofErr w:type="spellEnd"/>
      <w:r w:rsidRPr="00AC591F">
        <w:rPr>
          <w:rFonts w:ascii="Tahoma" w:hAnsi="Tahoma" w:cs="Tahoma"/>
          <w:b/>
          <w:bCs/>
          <w:color w:val="0000FF"/>
          <w:szCs w:val="22"/>
        </w:rPr>
        <w:t>)</w:t>
      </w:r>
      <w:r w:rsidRPr="00AC591F">
        <w:rPr>
          <w:rFonts w:ascii="Tahoma" w:hAnsi="Tahoma" w:cs="Tahoma"/>
          <w:color w:val="0000FF"/>
          <w:szCs w:val="22"/>
        </w:rPr>
        <w:t xml:space="preserve"> </w:t>
      </w:r>
      <w:r w:rsidRPr="00AC591F">
        <w:rPr>
          <w:rFonts w:ascii="Tahoma" w:hAnsi="Tahoma" w:cs="Tahoma"/>
          <w:szCs w:val="22"/>
          <w:cs/>
        </w:rPr>
        <w:t>เป็นย่านเมืองเก่าที่มีหมู่บ้านโบราณซึ่งมีประวัติศาสตร์เก่าแก่มาตั้งแต่สมัยโชวะและเอโดะ</w:t>
      </w:r>
      <w:r>
        <w:rPr>
          <w:rFonts w:ascii="Tahoma" w:hAnsi="Tahoma" w:cs="Tahoma"/>
          <w:szCs w:val="22"/>
        </w:rPr>
        <w:t xml:space="preserve"> </w:t>
      </w:r>
      <w:r w:rsidRPr="00AC591F">
        <w:rPr>
          <w:rFonts w:ascii="Tahoma" w:hAnsi="Tahoma" w:cs="Tahoma"/>
          <w:szCs w:val="22"/>
          <w:cs/>
        </w:rPr>
        <w:t>ปัจจุบันยังคงกลิ่นอายโบราณของเมืองปราสาทและในอดีตยังถือว่าเป็นบ้านเรือนของซามูไรอีกด้วย ปัจจุบันเปิดเป็นร้านค้าสามารถเดินเที่ยวได้ หรือจะนั่งรถลากชมเมืองก็ได้เช่นกัน</w:t>
      </w:r>
    </w:p>
    <w:p w14:paraId="4AF9B1B0" w14:textId="36E94007" w:rsidR="000F63D2" w:rsidRDefault="000F63D2" w:rsidP="000F63D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 w:val="24"/>
          <w:szCs w:val="24"/>
          <w:cs/>
        </w:rPr>
        <w:drawing>
          <wp:anchor distT="0" distB="0" distL="114300" distR="114300" simplePos="0" relativeHeight="252891136" behindDoc="0" locked="0" layoutInCell="1" allowOverlap="1" wp14:anchorId="2D4A105B" wp14:editId="2EF632FD">
            <wp:simplePos x="0" y="0"/>
            <wp:positionH relativeFrom="margin">
              <wp:align>right</wp:align>
            </wp:positionH>
            <wp:positionV relativeFrom="paragraph">
              <wp:posOffset>992466</wp:posOffset>
            </wp:positionV>
            <wp:extent cx="6480175" cy="2997835"/>
            <wp:effectExtent l="0" t="0" r="0" b="0"/>
            <wp:wrapSquare wrapText="bothSides"/>
            <wp:docPr id="21413375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จากนั้น</w:t>
      </w:r>
      <w:r w:rsidRPr="006E0E3B">
        <w:rPr>
          <w:rFonts w:ascii="Tahoma" w:hAnsi="Tahoma" w:cs="Tahoma" w:hint="cs"/>
          <w:szCs w:val="22"/>
          <w:cs/>
        </w:rPr>
        <w:t>นำท่านเดินทางสู่</w:t>
      </w:r>
      <w:r w:rsidRPr="006E0E3B">
        <w:rPr>
          <w:rFonts w:ascii="Tahoma" w:hAnsi="Tahoma" w:cs="Tahoma"/>
          <w:szCs w:val="22"/>
          <w:cs/>
        </w:rPr>
        <w:t xml:space="preserve"> </w:t>
      </w:r>
      <w:r w:rsidRPr="00AC591F">
        <w:rPr>
          <w:rFonts w:ascii="Tahoma" w:hAnsi="Tahoma" w:cs="Tahoma"/>
          <w:b/>
          <w:bCs/>
          <w:color w:val="0000FF"/>
          <w:szCs w:val="22"/>
          <w:cs/>
        </w:rPr>
        <w:t>ศาลเจ้าซังโคอินาริ (</w:t>
      </w:r>
      <w:r w:rsidRPr="00AC591F">
        <w:rPr>
          <w:rFonts w:ascii="Tahoma" w:hAnsi="Tahoma" w:cs="Tahoma"/>
          <w:b/>
          <w:bCs/>
          <w:color w:val="0000FF"/>
          <w:szCs w:val="22"/>
        </w:rPr>
        <w:t>Sanko Inari Shrine)</w:t>
      </w:r>
      <w:r w:rsidRPr="00AC591F">
        <w:rPr>
          <w:rFonts w:ascii="Tahoma" w:hAnsi="Tahoma" w:cs="Tahoma"/>
          <w:color w:val="0000FF"/>
          <w:szCs w:val="22"/>
        </w:rPr>
        <w:t xml:space="preserve"> </w:t>
      </w:r>
      <w:r w:rsidRPr="00AC591F">
        <w:rPr>
          <w:rFonts w:ascii="Tahoma" w:hAnsi="Tahoma" w:cs="Tahoma"/>
          <w:szCs w:val="22"/>
          <w:cs/>
        </w:rPr>
        <w:t>ตั้งอยู่ใกล้ๆ กับปราสาทอินุยามะ ศาลเจ้านี้มีชื่อเสียงเรื่องความรัก คู่รักมักจะมาขอพรให้มีความสัมพันธ์ที่ดี ชีวิตคู่ราบรื่น ครองรักกันยาวนาน ส่วนคนโสดก็จะขอให้ได้พบเจอคู่แท้จุดเด่นคือเสาโทริอิสีแดงที่เรียงรายสวยงาม และแผ่นป้ายขอพรรูปหัวใจสีชมพู ที่นี่ยังช่วยเรื่องการเงิน</w:t>
      </w:r>
      <w:r>
        <w:rPr>
          <w:rFonts w:ascii="Tahoma" w:hAnsi="Tahoma" w:cs="Tahoma" w:hint="cs"/>
          <w:szCs w:val="22"/>
          <w:cs/>
        </w:rPr>
        <w:t xml:space="preserve">อีกด้วย </w:t>
      </w:r>
      <w:r w:rsidRPr="00AC591F">
        <w:rPr>
          <w:rFonts w:ascii="Tahoma" w:hAnsi="Tahoma" w:cs="Tahoma"/>
          <w:szCs w:val="22"/>
          <w:cs/>
        </w:rPr>
        <w:t>ว่ากันว่าถ้านำเงินมาล้างที่บ่อน้ำศักดิ์สิทธิ์ภายในศาลเจ้า จะช่วยให้เงินนั้นงอกเงยขึ้นหลายเท่า ครอบครัวเจริญรุ่งเรือง</w:t>
      </w:r>
    </w:p>
    <w:p w14:paraId="15B18894" w14:textId="43E8DE09" w:rsidR="000F63D2" w:rsidRDefault="000F63D2" w:rsidP="000F63D2">
      <w:pPr>
        <w:tabs>
          <w:tab w:val="left" w:pos="1418"/>
        </w:tabs>
        <w:spacing w:after="80"/>
        <w:jc w:val="thaiDistribute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/>
          <w:szCs w:val="22"/>
          <w:cs/>
        </w:rPr>
        <w:lastRenderedPageBreak/>
        <w:tab/>
      </w:r>
      <w:r>
        <w:rPr>
          <w:rFonts w:ascii="Tahoma" w:hAnsi="Tahoma" w:cs="Tahoma" w:hint="cs"/>
          <w:szCs w:val="22"/>
          <w:cs/>
        </w:rPr>
        <w:t>จากนั้น</w:t>
      </w:r>
      <w:r w:rsidRPr="001D0D3E">
        <w:rPr>
          <w:rFonts w:ascii="Tahoma" w:hAnsi="Tahoma" w:cs="Tahoma"/>
          <w:szCs w:val="22"/>
          <w:cs/>
        </w:rPr>
        <w:t xml:space="preserve">นำท่านสู่ 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>เมืองนาโกย่า (</w:t>
      </w:r>
      <w:r w:rsidRPr="00A70DE1">
        <w:rPr>
          <w:rFonts w:ascii="Tahoma" w:hAnsi="Tahoma" w:cs="Tahoma"/>
          <w:b/>
          <w:bCs/>
          <w:color w:val="0070C0"/>
          <w:szCs w:val="22"/>
        </w:rPr>
        <w:t>Nagoya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) </w:t>
      </w:r>
      <w:r w:rsidRPr="00A70DE1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/>
          <w:color w:val="00B050"/>
          <w:szCs w:val="22"/>
        </w:rPr>
        <w:t>1</w:t>
      </w:r>
      <w:r w:rsidRPr="00A70DE1">
        <w:rPr>
          <w:rFonts w:ascii="Tahoma" w:hAnsi="Tahoma" w:cs="Tahoma"/>
          <w:color w:val="00B050"/>
          <w:szCs w:val="22"/>
          <w:cs/>
        </w:rPr>
        <w:t xml:space="preserve"> ชั่วโมง)</w:t>
      </w:r>
    </w:p>
    <w:p w14:paraId="3FB93A5F" w14:textId="06E05D19" w:rsidR="000F63D2" w:rsidRPr="000F63D2" w:rsidRDefault="000F63D2" w:rsidP="000F63D2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1106618B" w14:textId="56D1433F" w:rsidR="000F63D2" w:rsidRDefault="000F63D2" w:rsidP="000F63D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 w:val="28"/>
        </w:rPr>
        <w:drawing>
          <wp:anchor distT="0" distB="0" distL="114300" distR="114300" simplePos="0" relativeHeight="252893184" behindDoc="0" locked="0" layoutInCell="1" allowOverlap="1" wp14:anchorId="350DAB8B" wp14:editId="360ECF41">
            <wp:simplePos x="0" y="0"/>
            <wp:positionH relativeFrom="margin">
              <wp:align>right</wp:align>
            </wp:positionH>
            <wp:positionV relativeFrom="paragraph">
              <wp:posOffset>206375</wp:posOffset>
            </wp:positionV>
            <wp:extent cx="6471285" cy="2895600"/>
            <wp:effectExtent l="0" t="0" r="5715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</w:t>
      </w:r>
      <w:r>
        <w:rPr>
          <w:rFonts w:ascii="Tahoma" w:hAnsi="Tahoma" w:cs="Tahoma"/>
          <w:b/>
          <w:bCs/>
          <w:szCs w:val="22"/>
          <w:lang w:val="en-GB"/>
        </w:rPr>
        <w:t xml:space="preserve">THE B NAGOYA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318C49B4" w14:textId="6DF4427F" w:rsidR="009336DC" w:rsidRPr="00E211B4" w:rsidRDefault="009336DC" w:rsidP="00B168E6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7AD339DA" w14:textId="4C8520D7" w:rsidR="009A21F8" w:rsidRPr="009A4970" w:rsidRDefault="00BE60E0" w:rsidP="00337C1E">
      <w:pPr>
        <w:pBdr>
          <w:top w:val="single" w:sz="4" w:space="1" w:color="5B9BD5" w:themeColor="accent1"/>
          <w:left w:val="single" w:sz="4" w:space="4" w:color="5B9BD5" w:themeColor="accent1"/>
          <w:bottom w:val="single" w:sz="4" w:space="1" w:color="5B9BD5" w:themeColor="accent1"/>
          <w:right w:val="single" w:sz="4" w:space="4" w:color="5B9BD5" w:themeColor="accent1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385623" w:themeFill="accent6" w:themeFillShade="80"/>
          <w:cs/>
        </w:rPr>
      </w:pP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วันที่ส</w:t>
      </w:r>
      <w:r w:rsidRPr="00337C1E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ี่</w:t>
      </w: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เมืองนาโกย่า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</w:rPr>
        <w:t xml:space="preserve"> 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เมืองเกียวโต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ศาลเจ้าเฮอัน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– 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การเรียนพิธีชงชาญี่ปุ่น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เมืองโอซาก้า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  <w:t>–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ศาลเจ้านัมบะยาซากะ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0F63D2" w:rsidRPr="000F63D2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–</w:t>
      </w:r>
      <w:r w:rsidR="000F63D2" w:rsidRPr="000F63D2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ช้อปปิ้งชินไซบาชิ</w:t>
      </w:r>
    </w:p>
    <w:p w14:paraId="18C66956" w14:textId="44761DA3" w:rsidR="00E211B4" w:rsidRDefault="00E211B4" w:rsidP="00BE60E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 w:hint="cs"/>
          <w:b/>
          <w:bCs/>
          <w:noProof/>
          <w:szCs w:val="22"/>
          <w:cs/>
        </w:rPr>
        <w:drawing>
          <wp:inline distT="0" distB="0" distL="0" distR="0" wp14:anchorId="025BCB43" wp14:editId="1691830A">
            <wp:extent cx="6470650" cy="2997200"/>
            <wp:effectExtent l="0" t="0" r="6350" b="0"/>
            <wp:docPr id="9902961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FA24E" w14:textId="238131A5" w:rsidR="00BE60E0" w:rsidRDefault="00BE60E0" w:rsidP="00BE60E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F4EB602" w14:textId="77777777" w:rsidR="000F63D2" w:rsidRDefault="000F63D2" w:rsidP="000F63D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Cs w:val="22"/>
        </w:rPr>
        <w:tab/>
      </w:r>
      <w:r w:rsidRPr="00CC4054">
        <w:rPr>
          <w:rFonts w:ascii="Tahoma" w:hAnsi="Tahoma" w:cs="Tahoma" w:hint="cs"/>
          <w:szCs w:val="22"/>
          <w:cs/>
          <w:lang w:val="en-GB"/>
        </w:rPr>
        <w:t>ออก</w:t>
      </w:r>
      <w:r>
        <w:rPr>
          <w:rFonts w:ascii="Tahoma" w:hAnsi="Tahoma" w:cs="Tahoma" w:hint="cs"/>
          <w:szCs w:val="22"/>
          <w:cs/>
        </w:rPr>
        <w:t xml:space="preserve">เดินทางสู่ </w:t>
      </w:r>
      <w:r w:rsidRPr="002E6288">
        <w:rPr>
          <w:rFonts w:ascii="Tahoma" w:hAnsi="Tahoma" w:cs="Tahoma" w:hint="cs"/>
          <w:b/>
          <w:bCs/>
          <w:color w:val="0000FF"/>
          <w:szCs w:val="22"/>
          <w:cs/>
        </w:rPr>
        <w:t>เมืองเกียวโต</w:t>
      </w:r>
      <w:r w:rsidRPr="00CC1F1A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A70DE1">
        <w:rPr>
          <w:rFonts w:ascii="Tahoma" w:hAnsi="Tahoma" w:cs="Tahoma"/>
          <w:color w:val="00B050"/>
          <w:szCs w:val="22"/>
        </w:rPr>
        <w:t>(</w:t>
      </w:r>
      <w:r w:rsidRPr="00A70DE1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70DE1">
        <w:rPr>
          <w:rFonts w:ascii="Tahoma" w:hAnsi="Tahoma" w:cs="Tahoma"/>
          <w:color w:val="00B050"/>
          <w:szCs w:val="22"/>
          <w:cs/>
        </w:rPr>
        <w:t xml:space="preserve"> </w:t>
      </w:r>
      <w:r w:rsidRPr="00A70DE1">
        <w:rPr>
          <w:rFonts w:ascii="Tahoma" w:hAnsi="Tahoma" w:cs="Tahoma"/>
          <w:color w:val="00B050"/>
          <w:szCs w:val="22"/>
        </w:rPr>
        <w:t xml:space="preserve">2 </w:t>
      </w:r>
      <w:r w:rsidRPr="00A70DE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A70DE1">
        <w:rPr>
          <w:rFonts w:ascii="Tahoma" w:hAnsi="Tahoma" w:cs="Tahoma"/>
          <w:color w:val="00B050"/>
          <w:szCs w:val="22"/>
          <w:cs/>
        </w:rPr>
        <w:t>)</w:t>
      </w:r>
    </w:p>
    <w:p w14:paraId="31D40609" w14:textId="6DB98EA8" w:rsidR="000F63D2" w:rsidRDefault="000F63D2" w:rsidP="000F63D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ab/>
      </w:r>
      <w:r w:rsidRPr="00E94403">
        <w:rPr>
          <w:rFonts w:ascii="Tahoma" w:hAnsi="Tahoma" w:cs="Tahoma" w:hint="cs"/>
          <w:szCs w:val="22"/>
          <w:cs/>
        </w:rPr>
        <w:t>นำท่านสู่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>ศาลเจ้าเฮอัน</w:t>
      </w:r>
      <w:r w:rsidRPr="00721703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21703">
        <w:rPr>
          <w:rFonts w:ascii="Tahoma" w:hAnsi="Tahoma" w:cs="Tahoma"/>
          <w:b/>
          <w:bCs/>
          <w:color w:val="0000FF"/>
          <w:szCs w:val="22"/>
        </w:rPr>
        <w:t>Heian Shrine)</w:t>
      </w:r>
      <w:r w:rsidRPr="009A21F8">
        <w:rPr>
          <w:rFonts w:ascii="Tahoma" w:hAnsi="Tahoma" w:cs="Tahoma"/>
          <w:color w:val="F51B5E"/>
          <w:szCs w:val="22"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ศาลเจ้าแห่งนี้นั้นถูกสร้างขึ้นเพื่อให้ระลึกถึงจักรพรรดิคามมุและจักรพรรดิ์โคเมอิ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ผู้ที่มีความสำคัญต่อเมืองเกียวโตอย่างมาก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เนื่องจากเป็นจักรพรรดิองค์แรกและองค์สุดท้ายของเกียวโต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โดดเด่นด้วยสถาปัตยกรรมในยุคเฮอัน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โดยเฉพาะเสาและประคูโทริอิยักษ์สีแดงที่ตั้งอยู่ด้านหน้าของวัด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มีสีแดงสดใสมองเห็นมาแต่ไกล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จากนั้นสัมผัสวัฒนธรรมดั้งเดิมของชาวญี่ปุ่น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นั่นก็คือ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>การเรียนพิธีชงชาญี่ปุ่น</w:t>
      </w:r>
      <w:r w:rsidRPr="00721703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21703">
        <w:rPr>
          <w:rFonts w:ascii="Tahoma" w:hAnsi="Tahoma" w:cs="Tahoma"/>
          <w:b/>
          <w:bCs/>
          <w:color w:val="0000FF"/>
          <w:szCs w:val="22"/>
        </w:rPr>
        <w:t>Japanese tea ceremony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หรือภาษาญี่ปุ่นเรียกว่า </w:t>
      </w:r>
      <w:r w:rsidRPr="00721703">
        <w:rPr>
          <w:rFonts w:ascii="Tahoma" w:hAnsi="Tahoma" w:cs="Tahoma"/>
          <w:b/>
          <w:bCs/>
          <w:color w:val="0000FF"/>
          <w:szCs w:val="22"/>
        </w:rPr>
        <w:t xml:space="preserve">Sado) </w:t>
      </w:r>
      <w:r w:rsidRPr="00E94403">
        <w:rPr>
          <w:rFonts w:ascii="Tahoma" w:hAnsi="Tahoma" w:cs="Tahoma" w:hint="cs"/>
          <w:szCs w:val="22"/>
          <w:cs/>
        </w:rPr>
        <w:t>โดยการชงชาตามแบบญี่ปุ่นนั้น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มีขั้นตอนมากมาย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เริ่มตั้งแต่การชงชา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การรับชา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และการดื่มชา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ทุกขั้นตอนนั้นล้วนมีพิธี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รายละเอียดที่บรรจงและสวยงามเป็นอย่างมาก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พิธีชงชานี้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ไม่ใช่แค่รับชมอย่างเดียว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ยังเปิดโอกาสให้ท่านได้มีส่วนร่วมในพิธีการชงชานี้อีกด้วย</w:t>
      </w:r>
    </w:p>
    <w:p w14:paraId="69865AD6" w14:textId="57ECFC1E" w:rsidR="000F63D2" w:rsidRDefault="00E211B4" w:rsidP="00BE60E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2897280" behindDoc="0" locked="0" layoutInCell="1" allowOverlap="1" wp14:anchorId="32408E43" wp14:editId="1D619F20">
            <wp:simplePos x="0" y="0"/>
            <wp:positionH relativeFrom="margin">
              <wp:align>right</wp:align>
            </wp:positionH>
            <wp:positionV relativeFrom="paragraph">
              <wp:posOffset>257810</wp:posOffset>
            </wp:positionV>
            <wp:extent cx="6435090" cy="2978150"/>
            <wp:effectExtent l="0" t="0" r="3810" b="0"/>
            <wp:wrapSquare wrapText="bothSides"/>
            <wp:docPr id="804384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84014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09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3D2"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="000F63D2" w:rsidRPr="008A0FEF">
        <w:rPr>
          <w:rFonts w:ascii="Tahoma" w:hAnsi="Tahoma" w:cs="Tahoma"/>
          <w:b/>
          <w:bCs/>
          <w:szCs w:val="22"/>
          <w:cs/>
        </w:rPr>
        <w:tab/>
      </w:r>
      <w:r w:rsidR="000F63D2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="000F63D2"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="000F63D2"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="000F63D2"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04A53B4" w14:textId="77777777" w:rsidR="00E211B4" w:rsidRDefault="00E211B4" w:rsidP="00E211B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>เมืองโอซาก้า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 xml:space="preserve"> (</w:t>
      </w:r>
      <w:r w:rsidRPr="00E874BC">
        <w:rPr>
          <w:rFonts w:ascii="Tahoma" w:hAnsi="Tahoma" w:cs="Tahoma"/>
          <w:b/>
          <w:bCs/>
          <w:color w:val="0033CC"/>
          <w:szCs w:val="22"/>
        </w:rPr>
        <w:t>Osaka)</w:t>
      </w:r>
      <w:r w:rsidRPr="00E874BC">
        <w:rPr>
          <w:rFonts w:ascii="Tahoma" w:hAnsi="Tahoma" w:cs="Tahoma"/>
          <w:color w:val="0033CC"/>
          <w:szCs w:val="22"/>
        </w:rPr>
        <w:t xml:space="preserve"> </w:t>
      </w:r>
      <w:r w:rsidRPr="00A70DE1">
        <w:rPr>
          <w:rFonts w:ascii="Tahoma" w:hAnsi="Tahoma" w:cs="Tahoma"/>
          <w:color w:val="00B050"/>
          <w:szCs w:val="22"/>
        </w:rPr>
        <w:t>(</w:t>
      </w:r>
      <w:r w:rsidRPr="00A70DE1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70DE1">
        <w:rPr>
          <w:rFonts w:ascii="Tahoma" w:hAnsi="Tahoma" w:cs="Tahoma"/>
          <w:color w:val="00B050"/>
          <w:szCs w:val="22"/>
          <w:cs/>
        </w:rPr>
        <w:t xml:space="preserve"> 1 </w:t>
      </w:r>
      <w:r w:rsidRPr="00A70DE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A70DE1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 xml:space="preserve">) </w:t>
      </w:r>
      <w:r w:rsidRPr="007673D4">
        <w:rPr>
          <w:rFonts w:ascii="Tahoma" w:hAnsi="Tahoma" w:cs="Tahoma" w:hint="cs"/>
          <w:szCs w:val="22"/>
          <w:cs/>
        </w:rPr>
        <w:t>และ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คุชิคัตสึ</w:t>
      </w:r>
    </w:p>
    <w:p w14:paraId="4E7A03AC" w14:textId="43694432" w:rsidR="00E211B4" w:rsidRDefault="00E211B4" w:rsidP="00E211B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2900352" behindDoc="0" locked="0" layoutInCell="1" allowOverlap="1" wp14:anchorId="75A1565B" wp14:editId="527C0102">
            <wp:simplePos x="0" y="0"/>
            <wp:positionH relativeFrom="margin">
              <wp:align>right</wp:align>
            </wp:positionH>
            <wp:positionV relativeFrom="paragraph">
              <wp:posOffset>1209183</wp:posOffset>
            </wp:positionV>
            <wp:extent cx="6467475" cy="2990850"/>
            <wp:effectExtent l="0" t="0" r="9525" b="0"/>
            <wp:wrapSquare wrapText="bothSides"/>
            <wp:docPr id="10820372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szCs w:val="22"/>
          <w:cs/>
        </w:rPr>
        <w:t>นำทุกท่านเช็คอินจุดถ่ายรูปที่</w:t>
      </w:r>
      <w:r>
        <w:rPr>
          <w:rFonts w:ascii="Tahoma" w:hAnsi="Tahoma" w:cs="Tahoma"/>
          <w:szCs w:val="22"/>
        </w:rPr>
        <w:t> </w:t>
      </w:r>
      <w:r w:rsidRPr="00E211B4">
        <w:rPr>
          <w:rFonts w:ascii="Tahoma" w:hAnsi="Tahoma" w:cs="Tahoma" w:hint="cs"/>
          <w:b/>
          <w:bCs/>
          <w:color w:val="0000FF"/>
          <w:szCs w:val="22"/>
          <w:cs/>
        </w:rPr>
        <w:t>ศาลเจ้านัมบะยาซากะ</w:t>
      </w:r>
      <w:r w:rsidRPr="00E211B4">
        <w:rPr>
          <w:rFonts w:ascii="Tahoma" w:hAnsi="Tahoma" w:cs="Tahoma"/>
          <w:b/>
          <w:bCs/>
          <w:color w:val="0000FF"/>
          <w:szCs w:val="22"/>
        </w:rPr>
        <w:t xml:space="preserve"> (Namba </w:t>
      </w:r>
      <w:proofErr w:type="spellStart"/>
      <w:r w:rsidRPr="00E211B4">
        <w:rPr>
          <w:rFonts w:ascii="Tahoma" w:hAnsi="Tahoma" w:cs="Tahoma"/>
          <w:b/>
          <w:bCs/>
          <w:color w:val="0000FF"/>
          <w:szCs w:val="22"/>
        </w:rPr>
        <w:t>Yasaka</w:t>
      </w:r>
      <w:proofErr w:type="spellEnd"/>
      <w:r w:rsidRPr="00E211B4">
        <w:rPr>
          <w:rFonts w:ascii="Tahoma" w:hAnsi="Tahoma" w:cs="Tahoma"/>
          <w:b/>
          <w:bCs/>
          <w:color w:val="0000FF"/>
          <w:szCs w:val="22"/>
        </w:rPr>
        <w:t xml:space="preserve"> Shrine)</w:t>
      </w:r>
      <w:r w:rsidRPr="00E211B4">
        <w:rPr>
          <w:rFonts w:ascii="Tahoma" w:hAnsi="Tahoma" w:cs="Tahoma"/>
          <w:color w:val="0000FF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ตั้งอยู่ในย่านนัมบะของเมืองโอซาก้า ไฮไลท์ของศาลเจ้าแห่งนี้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 ด้วยความสูง </w:t>
      </w:r>
      <w:r>
        <w:rPr>
          <w:rFonts w:ascii="Tahoma" w:hAnsi="Tahoma" w:cs="Tahoma"/>
          <w:szCs w:val="22"/>
        </w:rPr>
        <w:t xml:space="preserve">17 </w:t>
      </w:r>
      <w:r>
        <w:rPr>
          <w:rFonts w:ascii="Tahoma" w:hAnsi="Tahoma" w:cs="Tahoma" w:hint="cs"/>
          <w:szCs w:val="22"/>
          <w:cs/>
        </w:rPr>
        <w:t xml:space="preserve">เมตร ความกว้าง </w:t>
      </w:r>
      <w:r>
        <w:rPr>
          <w:rFonts w:ascii="Tahoma" w:hAnsi="Tahoma" w:cs="Tahoma"/>
          <w:szCs w:val="22"/>
        </w:rPr>
        <w:t xml:space="preserve">11 </w:t>
      </w:r>
      <w:r>
        <w:rPr>
          <w:rFonts w:ascii="Tahoma" w:hAnsi="Tahoma" w:cs="Tahoma" w:hint="cs"/>
          <w:szCs w:val="22"/>
          <w:cs/>
        </w:rPr>
        <w:t xml:space="preserve">เมตรและความลึก </w:t>
      </w:r>
      <w:r>
        <w:rPr>
          <w:rFonts w:ascii="Tahoma" w:hAnsi="Tahoma" w:cs="Tahoma"/>
          <w:szCs w:val="22"/>
        </w:rPr>
        <w:t xml:space="preserve">7 </w:t>
      </w:r>
      <w:r>
        <w:rPr>
          <w:rFonts w:ascii="Tahoma" w:hAnsi="Tahoma" w:cs="Tahoma" w:hint="cs"/>
          <w:szCs w:val="22"/>
          <w:cs/>
        </w:rPr>
        <w:t>เมตร อิสระให้ทุกท่านสักการะ และเก็บภาพที่ ศาลเจ้านัมบะ ยะซะกะ</w:t>
      </w:r>
    </w:p>
    <w:p w14:paraId="39EBAAD0" w14:textId="3E5AFB58" w:rsidR="00E211B4" w:rsidRDefault="00E211B4" w:rsidP="00E211B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noProof/>
          <w:szCs w:val="22"/>
        </w:rPr>
      </w:pPr>
      <w:r w:rsidRPr="000C391C">
        <w:rPr>
          <w:rFonts w:ascii="Tahoma" w:hAnsi="Tahoma" w:cs="Tahoma"/>
          <w:b/>
          <w:bCs/>
          <w:sz w:val="20"/>
          <w:szCs w:val="20"/>
          <w:cs/>
        </w:rPr>
        <w:tab/>
      </w:r>
      <w:r w:rsidRPr="000C391C">
        <w:rPr>
          <w:rFonts w:ascii="Tahoma" w:hAnsi="Tahoma" w:cs="Tahoma" w:hint="cs"/>
          <w:szCs w:val="22"/>
          <w:cs/>
        </w:rPr>
        <w:t>จากนั้น</w:t>
      </w:r>
      <w:r w:rsidRPr="00042B1B">
        <w:rPr>
          <w:rFonts w:ascii="Tahoma" w:hAnsi="Tahoma" w:cs="Tahoma" w:hint="cs"/>
          <w:noProof/>
          <w:szCs w:val="22"/>
          <w:cs/>
        </w:rPr>
        <w:t>อิสระช้อปปิ้ง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645A81">
        <w:rPr>
          <w:rFonts w:ascii="Tahoma" w:hAnsi="Tahoma" w:cs="Tahoma" w:hint="cs"/>
          <w:b/>
          <w:bCs/>
          <w:noProof/>
          <w:color w:val="0033CC"/>
          <w:szCs w:val="22"/>
          <w:cs/>
        </w:rPr>
        <w:t>ย่านชินไซบาชิ</w:t>
      </w:r>
      <w:r w:rsidRPr="00645A81">
        <w:rPr>
          <w:rFonts w:ascii="Tahoma" w:hAnsi="Tahoma" w:cs="Tahoma"/>
          <w:b/>
          <w:bCs/>
          <w:noProof/>
          <w:color w:val="0033CC"/>
          <w:szCs w:val="22"/>
          <w:cs/>
        </w:rPr>
        <w:t xml:space="preserve"> (</w:t>
      </w:r>
      <w:r w:rsidRPr="00645A81">
        <w:rPr>
          <w:rFonts w:ascii="Tahoma" w:hAnsi="Tahoma" w:cs="Tahoma"/>
          <w:b/>
          <w:bCs/>
          <w:noProof/>
          <w:color w:val="0033CC"/>
          <w:szCs w:val="22"/>
        </w:rPr>
        <w:t>Shinsaibashi)</w:t>
      </w:r>
      <w:r w:rsidRPr="00645A81">
        <w:rPr>
          <w:rFonts w:ascii="Tahoma" w:hAnsi="Tahoma" w:cs="Tahoma"/>
          <w:noProof/>
          <w:color w:val="0033CC"/>
          <w:szCs w:val="22"/>
        </w:rPr>
        <w:t xml:space="preserve"> </w:t>
      </w:r>
      <w:r w:rsidRPr="00A70DE1">
        <w:rPr>
          <w:rFonts w:ascii="Tahoma" w:hAnsi="Tahoma" w:cs="Tahoma"/>
          <w:color w:val="00B050"/>
          <w:szCs w:val="22"/>
        </w:rPr>
        <w:t>(</w:t>
      </w:r>
      <w:r w:rsidRPr="00A70DE1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70DE1">
        <w:rPr>
          <w:rFonts w:ascii="Tahoma" w:hAnsi="Tahoma" w:cs="Tahoma"/>
          <w:color w:val="00B050"/>
          <w:szCs w:val="22"/>
          <w:cs/>
        </w:rPr>
        <w:t xml:space="preserve"> 1 </w:t>
      </w:r>
      <w:r w:rsidRPr="00A70DE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A70DE1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บริเวณแหล่งช้อปปิ้งแห่งนี้มีความยาวประมาณ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600 </w:t>
      </w:r>
      <w:r w:rsidRPr="00042B1B">
        <w:rPr>
          <w:rFonts w:ascii="Tahoma" w:hAnsi="Tahoma" w:cs="Tahoma" w:hint="cs"/>
          <w:noProof/>
          <w:szCs w:val="22"/>
          <w:cs/>
        </w:rPr>
        <w:t>เมตร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เต็มไปด้วยร้านค้าปลีก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ร้านแฟรนไชส์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ร้านเครื่องสำอางค์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ร้านรองเท้า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กระเป๋านาฬิกา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ร้านกาแฟ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ร้านอาหาร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ร้านขนม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ร้านเสื้อผ้าสตรีทแบรนด์ทั้งญี่ปุ่นและต่างประเทศ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เช่น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Zara H&amp;M Beans ABC Mart </w:t>
      </w:r>
      <w:r w:rsidRPr="00042B1B">
        <w:rPr>
          <w:rFonts w:ascii="Tahoma" w:hAnsi="Tahoma" w:cs="Tahoma" w:hint="cs"/>
          <w:noProof/>
          <w:szCs w:val="22"/>
          <w:cs/>
        </w:rPr>
        <w:t>เป็นต้น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เรียกว่ามีทุกอย่างที่ต้องการรวมกันอยู่บริเวณนี้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ใกล้กันท่านสามารถเดินไปยัง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645A81">
        <w:rPr>
          <w:rFonts w:ascii="Tahoma" w:hAnsi="Tahoma" w:cs="Tahoma" w:hint="cs"/>
          <w:b/>
          <w:bCs/>
          <w:noProof/>
          <w:color w:val="0033CC"/>
          <w:szCs w:val="22"/>
          <w:cs/>
        </w:rPr>
        <w:t>ย่านโดทงโบริ</w:t>
      </w:r>
      <w:r w:rsidRPr="00645A81">
        <w:rPr>
          <w:rFonts w:ascii="Tahoma" w:hAnsi="Tahoma" w:cs="Tahoma"/>
          <w:b/>
          <w:bCs/>
          <w:noProof/>
          <w:color w:val="0033CC"/>
          <w:szCs w:val="22"/>
          <w:cs/>
        </w:rPr>
        <w:t xml:space="preserve"> (</w:t>
      </w:r>
      <w:r w:rsidRPr="00645A81">
        <w:rPr>
          <w:rFonts w:ascii="Tahoma" w:hAnsi="Tahoma" w:cs="Tahoma"/>
          <w:b/>
          <w:bCs/>
          <w:noProof/>
          <w:color w:val="0033CC"/>
          <w:szCs w:val="22"/>
        </w:rPr>
        <w:t>Dotonbori)</w:t>
      </w:r>
      <w:r w:rsidRPr="00645A81">
        <w:rPr>
          <w:rFonts w:ascii="Tahoma" w:hAnsi="Tahoma" w:cs="Tahoma"/>
          <w:noProof/>
          <w:color w:val="0033CC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ย่านบันเทิงยามค่ำคืนตลอดแนวถนนเลียบคลองโดทงโบริ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จากสะพานโดทงโบริบาชิไปจนถึงสะพานนิปปนบาชิ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lastRenderedPageBreak/>
        <w:t>ไฮไลท์</w:t>
      </w:r>
      <w:r w:rsidRPr="00042B1B">
        <w:rPr>
          <w:rFonts w:ascii="Tahoma" w:hAnsi="Tahoma" w:cs="Tahoma"/>
          <w:b/>
          <w:bCs/>
          <w:noProof/>
          <w:szCs w:val="22"/>
          <w:cs/>
        </w:rPr>
        <w:t>!!!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ใครๆ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ก็เช็คอิน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ถ่ายภาพ</w:t>
      </w:r>
      <w:r w:rsidRPr="005D5D9B">
        <w:rPr>
          <w:rFonts w:ascii="Tahoma" w:hAnsi="Tahoma" w:cs="Tahoma" w:hint="cs"/>
          <w:noProof/>
          <w:szCs w:val="22"/>
          <w:cs/>
        </w:rPr>
        <w:t>คู่</w:t>
      </w:r>
      <w:r w:rsidRPr="00404AA2">
        <w:rPr>
          <w:rFonts w:ascii="Tahoma" w:hAnsi="Tahoma" w:cs="Tahoma"/>
          <w:b/>
          <w:bCs/>
          <w:noProof/>
          <w:color w:val="00B0F0"/>
          <w:szCs w:val="22"/>
        </w:rPr>
        <w:t xml:space="preserve"> </w:t>
      </w:r>
      <w:r w:rsidRPr="00645A81">
        <w:rPr>
          <w:rFonts w:ascii="Tahoma" w:hAnsi="Tahoma" w:cs="Tahoma" w:hint="cs"/>
          <w:b/>
          <w:bCs/>
          <w:noProof/>
          <w:color w:val="0033CC"/>
          <w:szCs w:val="22"/>
          <w:cs/>
        </w:rPr>
        <w:t>ป้ายกูลิโกะแมน</w:t>
      </w:r>
      <w:r w:rsidRPr="00645A81">
        <w:rPr>
          <w:rFonts w:ascii="Tahoma" w:hAnsi="Tahoma" w:cs="Tahoma"/>
          <w:noProof/>
          <w:color w:val="0033CC"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หรือ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645A81">
        <w:rPr>
          <w:rFonts w:ascii="Tahoma" w:hAnsi="Tahoma" w:cs="Tahoma" w:hint="cs"/>
          <w:b/>
          <w:bCs/>
          <w:noProof/>
          <w:color w:val="0033CC"/>
          <w:szCs w:val="22"/>
          <w:cs/>
        </w:rPr>
        <w:t>ป้ายโดทงโบริกูลิโกะ</w:t>
      </w:r>
      <w:r w:rsidRPr="00645A81">
        <w:rPr>
          <w:rFonts w:ascii="Tahoma" w:hAnsi="Tahoma" w:cs="Tahoma"/>
          <w:b/>
          <w:bCs/>
          <w:noProof/>
          <w:color w:val="0033CC"/>
          <w:szCs w:val="22"/>
          <w:cs/>
        </w:rPr>
        <w:t xml:space="preserve"> (</w:t>
      </w:r>
      <w:r w:rsidRPr="00645A81">
        <w:rPr>
          <w:rFonts w:ascii="Tahoma" w:hAnsi="Tahoma" w:cs="Tahoma"/>
          <w:b/>
          <w:bCs/>
          <w:noProof/>
          <w:color w:val="0033CC"/>
          <w:szCs w:val="22"/>
        </w:rPr>
        <w:t>Dotonbori Glico Sign)</w:t>
      </w:r>
      <w:r w:rsidRPr="00A70DE1">
        <w:rPr>
          <w:rFonts w:ascii="Tahoma" w:hAnsi="Tahoma" w:cs="Tahoma"/>
          <w:noProof/>
          <w:color w:val="0070C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เป็นป้ายไฟนีออนรูปนักกรีฑากำลังวิ่งอยู่บนลู่วิ่ง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ซึ่งถูกติดตั้งมาตั้งแต่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ปี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ค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 w:hint="cs"/>
          <w:noProof/>
          <w:szCs w:val="22"/>
          <w:cs/>
        </w:rPr>
        <w:t>ศ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/>
          <w:noProof/>
          <w:szCs w:val="22"/>
        </w:rPr>
        <w:t xml:space="preserve">1935 </w:t>
      </w:r>
      <w:r w:rsidRPr="00042B1B">
        <w:rPr>
          <w:rFonts w:ascii="Tahoma" w:hAnsi="Tahoma" w:cs="Tahoma" w:hint="cs"/>
          <w:noProof/>
          <w:szCs w:val="22"/>
          <w:cs/>
        </w:rPr>
        <w:t>นอกจากนี้ยังมีอีกหนึ่งสัญลักษณ์สถานที่นัดพบกันหลง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นั่นก็คือ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ร้านปูคานิโดรากุ</w:t>
      </w:r>
      <w:r w:rsidRPr="00042B1B">
        <w:rPr>
          <w:rFonts w:ascii="Tahoma" w:hAnsi="Tahoma" w:cs="Tahoma"/>
          <w:noProof/>
          <w:szCs w:val="22"/>
          <w:cs/>
        </w:rPr>
        <w:t xml:space="preserve"> (</w:t>
      </w:r>
      <w:r w:rsidRPr="00042B1B">
        <w:rPr>
          <w:rFonts w:ascii="Tahoma" w:hAnsi="Tahoma" w:cs="Tahoma"/>
          <w:noProof/>
          <w:szCs w:val="22"/>
        </w:rPr>
        <w:t xml:space="preserve">Kani Doraku) </w:t>
      </w:r>
      <w:r w:rsidRPr="00042B1B">
        <w:rPr>
          <w:rFonts w:ascii="Tahoma" w:hAnsi="Tahoma" w:cs="Tahoma" w:hint="cs"/>
          <w:noProof/>
          <w:szCs w:val="22"/>
          <w:cs/>
        </w:rPr>
        <w:t>ซึ่งมีปูยักษ์ขยับแขนและลูกตาได้อีกด้วย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และห้ามพลาดสำหรับ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ทาโกยากิ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อาหารท้องถิ่นของชาวโอซาก้า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ที่มาถึงถิ่นแล้วต้องลอง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Original Taste </w:t>
      </w:r>
      <w:r w:rsidRPr="00042B1B">
        <w:rPr>
          <w:rFonts w:ascii="Tahoma" w:hAnsi="Tahoma" w:cs="Tahoma" w:hint="cs"/>
          <w:noProof/>
          <w:szCs w:val="22"/>
          <w:cs/>
        </w:rPr>
        <w:t>รับรองไม่ผิดหวังแน่นอน</w:t>
      </w:r>
    </w:p>
    <w:p w14:paraId="2104B26C" w14:textId="77777777" w:rsidR="00E211B4" w:rsidRPr="00D32C46" w:rsidRDefault="00E211B4" w:rsidP="00E211B4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  <w:cs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105E84C7" w14:textId="4C3DB04D" w:rsidR="00E211B4" w:rsidRDefault="00E211B4" w:rsidP="00E211B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899328" behindDoc="0" locked="0" layoutInCell="1" allowOverlap="1" wp14:anchorId="09E9FB79" wp14:editId="45225DF9">
            <wp:simplePos x="0" y="0"/>
            <wp:positionH relativeFrom="margin">
              <wp:posOffset>-635</wp:posOffset>
            </wp:positionH>
            <wp:positionV relativeFrom="paragraph">
              <wp:posOffset>250825</wp:posOffset>
            </wp:positionV>
            <wp:extent cx="6477000" cy="2897505"/>
            <wp:effectExtent l="0" t="0" r="0" b="0"/>
            <wp:wrapSquare wrapText="bothSides"/>
            <wp:docPr id="7099064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3DC4E0D1" w14:textId="77777777" w:rsidR="00E211B4" w:rsidRPr="00E211B4" w:rsidRDefault="00E211B4" w:rsidP="00E211B4">
      <w:pPr>
        <w:tabs>
          <w:tab w:val="left" w:pos="1418"/>
        </w:tabs>
        <w:spacing w:after="80"/>
        <w:jc w:val="thaiDistribute"/>
        <w:rPr>
          <w:rFonts w:ascii="Tahoma" w:hAnsi="Tahoma" w:cs="Tahoma"/>
          <w:sz w:val="32"/>
          <w:szCs w:val="32"/>
        </w:rPr>
      </w:pPr>
    </w:p>
    <w:p w14:paraId="67C42EF3" w14:textId="2E401433" w:rsidR="00FA0F72" w:rsidRPr="009A4970" w:rsidRDefault="00583F2F" w:rsidP="00E211B4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F465A8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E211B4" w:rsidRPr="00E211B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เมืองโอซาก้า 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ตลาดคุโรมง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</w:rPr>
        <w:t xml:space="preserve"> MITSUI SHOPPING PARK LALAPORT SAKAI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E211B4">
        <w:rPr>
          <w:rFonts w:ascii="Tahoma" w:hAnsi="Tahoma" w:cs="Tahoma"/>
          <w:b/>
          <w:bCs/>
          <w:color w:val="FFFFFF" w:themeColor="background1"/>
          <w:szCs w:val="22"/>
        </w:rPr>
        <w:br/>
      </w:r>
      <w:r w:rsidR="00E211B4" w:rsidRPr="00E211B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ห้างอิออน มอลล์ ริงกุ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E211B4" w:rsidRPr="00E211B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เซนัน </w:t>
      </w:r>
      <w:r w:rsidR="00E211B4" w:rsidRPr="00E211B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E211B4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E211B4" w:rsidRPr="00E211B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ท่าอากาศยานนานาชาติคันไซโอซาก้า</w:t>
      </w:r>
    </w:p>
    <w:p w14:paraId="01C27D81" w14:textId="1AABDA4F" w:rsidR="00E211B4" w:rsidRDefault="00E211B4" w:rsidP="00D27897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val="en-GB"/>
        </w:rPr>
        <w:drawing>
          <wp:inline distT="0" distB="0" distL="0" distR="0" wp14:anchorId="4DE2D4C0" wp14:editId="1208B19B">
            <wp:extent cx="6469380" cy="2998470"/>
            <wp:effectExtent l="0" t="0" r="7620" b="0"/>
            <wp:docPr id="7492001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0F76C" w14:textId="08A0C172" w:rsidR="00D27897" w:rsidRDefault="00D27897" w:rsidP="00D27897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B51F2AC" w14:textId="6C801740" w:rsidR="000F7638" w:rsidRDefault="00E211B4" w:rsidP="000F7638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>
        <w:rPr>
          <w:rFonts w:ascii="Tahoma" w:eastAsiaTheme="minorEastAsia" w:hAnsi="Tahoma" w:cs="Tahoma"/>
          <w:color w:val="000000"/>
          <w:szCs w:val="22"/>
          <w:cs/>
          <w:lang w:eastAsia="en-US"/>
        </w:rPr>
        <w:t>นำท่านเดินทางสู่</w:t>
      </w:r>
      <w:r>
        <w:rPr>
          <w:rFonts w:ascii="Tahoma" w:eastAsiaTheme="minorEastAsia" w:hAnsi="Tahoma" w:cs="Tahoma"/>
          <w:color w:val="000000"/>
          <w:szCs w:val="22"/>
          <w:lang w:eastAsia="en-US"/>
        </w:rPr>
        <w:t> </w:t>
      </w:r>
      <w:r w:rsidRPr="00B83598">
        <w:rPr>
          <w:rFonts w:ascii="Tahoma" w:eastAsiaTheme="minorEastAsia" w:hAnsi="Tahoma" w:cs="Tahoma"/>
          <w:b/>
          <w:bCs/>
          <w:color w:val="0070C0"/>
          <w:szCs w:val="22"/>
          <w:cs/>
          <w:lang w:eastAsia="en-US"/>
        </w:rPr>
        <w:t>ตลาดคุโรมง โอซาก้า (</w:t>
      </w:r>
      <w:proofErr w:type="spellStart"/>
      <w:r w:rsidRPr="00B83598">
        <w:rPr>
          <w:rFonts w:ascii="Tahoma" w:eastAsiaTheme="minorEastAsia" w:hAnsi="Tahoma" w:cs="Tahoma"/>
          <w:b/>
          <w:bCs/>
          <w:color w:val="0070C0"/>
          <w:szCs w:val="22"/>
          <w:lang w:eastAsia="en-US"/>
        </w:rPr>
        <w:t>Kuromon</w:t>
      </w:r>
      <w:proofErr w:type="spellEnd"/>
      <w:r w:rsidRPr="00B83598">
        <w:rPr>
          <w:rFonts w:ascii="Tahoma" w:eastAsiaTheme="minorEastAsia" w:hAnsi="Tahoma" w:cs="Tahoma"/>
          <w:b/>
          <w:bCs/>
          <w:color w:val="0070C0"/>
          <w:szCs w:val="22"/>
          <w:lang w:eastAsia="en-US"/>
        </w:rPr>
        <w:t xml:space="preserve"> </w:t>
      </w:r>
      <w:proofErr w:type="spellStart"/>
      <w:r w:rsidRPr="00B83598">
        <w:rPr>
          <w:rFonts w:ascii="Tahoma" w:eastAsiaTheme="minorEastAsia" w:hAnsi="Tahoma" w:cs="Tahoma"/>
          <w:b/>
          <w:bCs/>
          <w:color w:val="0070C0"/>
          <w:szCs w:val="22"/>
          <w:lang w:eastAsia="en-US"/>
        </w:rPr>
        <w:t>Ichiba</w:t>
      </w:r>
      <w:proofErr w:type="spellEnd"/>
      <w:r w:rsidRPr="00B83598">
        <w:rPr>
          <w:rFonts w:ascii="Tahoma" w:eastAsiaTheme="minorEastAsia" w:hAnsi="Tahoma" w:cs="Tahoma"/>
          <w:b/>
          <w:bCs/>
          <w:color w:val="0070C0"/>
          <w:szCs w:val="22"/>
          <w:lang w:eastAsia="en-US"/>
        </w:rPr>
        <w:t xml:space="preserve"> Market)</w:t>
      </w:r>
      <w:r>
        <w:rPr>
          <w:rFonts w:ascii="Tahoma" w:eastAsiaTheme="minorEastAsia" w:hAnsi="Tahoma" w:cs="Tahoma"/>
          <w:b/>
          <w:bCs/>
          <w:color w:val="000000"/>
          <w:szCs w:val="22"/>
          <w:lang w:eastAsia="en-US"/>
        </w:rPr>
        <w:t xml:space="preserve"> </w:t>
      </w:r>
      <w:r>
        <w:rPr>
          <w:rFonts w:ascii="Tahoma" w:hAnsi="Tahoma" w:cs="Tahoma"/>
          <w:color w:val="00B050"/>
          <w:szCs w:val="22"/>
          <w:cs/>
        </w:rPr>
        <w:t>(ใช้เวลาเดินทาง</w:t>
      </w:r>
      <w:r>
        <w:rPr>
          <w:cs/>
        </w:rPr>
        <w:t xml:space="preserve"> </w:t>
      </w:r>
      <w:r>
        <w:rPr>
          <w:rFonts w:ascii="Tahoma" w:hAnsi="Tahoma" w:cs="Tahoma"/>
          <w:color w:val="00B050"/>
          <w:szCs w:val="22"/>
          <w:cs/>
        </w:rPr>
        <w:t xml:space="preserve"> ประมาณ 20 นาที)</w:t>
      </w:r>
      <w:r>
        <w:rPr>
          <w:rFonts w:ascii="Tahoma" w:eastAsiaTheme="minorEastAsia" w:hAnsi="Tahoma" w:cs="Tahoma"/>
          <w:b/>
          <w:bCs/>
          <w:color w:val="000000"/>
          <w:szCs w:val="22"/>
          <w:lang w:eastAsia="en-US"/>
        </w:rPr>
        <w:t> </w:t>
      </w:r>
      <w:r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เป็นตลาดที่มีชื่อเสียงและเก่าแก่มากที่สุดแห่งหนึ่งของเมืองโอซาก้า บรรยากาศภายในเป็นทางเดิน </w:t>
      </w:r>
      <w:r>
        <w:rPr>
          <w:rFonts w:ascii="Tahoma" w:eastAsiaTheme="minorEastAsia" w:hAnsi="Tahoma" w:cs="Tahoma"/>
          <w:color w:val="000000"/>
          <w:szCs w:val="22"/>
          <w:lang w:eastAsia="en-US"/>
        </w:rPr>
        <w:t xml:space="preserve">Arcade </w:t>
      </w:r>
      <w:r>
        <w:rPr>
          <w:rFonts w:ascii="Tahoma" w:eastAsiaTheme="minorEastAsia" w:hAnsi="Tahoma" w:cs="Tahoma" w:hint="cs"/>
          <w:color w:val="000000"/>
          <w:szCs w:val="22"/>
          <w:cs/>
          <w:lang w:eastAsia="en-US"/>
        </w:rPr>
        <w:t xml:space="preserve">เล็กๆ ทอดยาวประมาณ </w:t>
      </w:r>
      <w:r>
        <w:rPr>
          <w:rFonts w:ascii="Tahoma" w:eastAsiaTheme="minorEastAsia" w:hAnsi="Tahoma" w:cs="Tahoma"/>
          <w:color w:val="000000"/>
          <w:szCs w:val="22"/>
          <w:lang w:eastAsia="en-US"/>
        </w:rPr>
        <w:t xml:space="preserve">600 </w:t>
      </w:r>
      <w:r>
        <w:rPr>
          <w:rFonts w:ascii="Tahoma" w:eastAsiaTheme="minorEastAsia" w:hAnsi="Tahoma" w:cs="Tahoma" w:hint="cs"/>
          <w:color w:val="000000"/>
          <w:szCs w:val="22"/>
          <w:cs/>
          <w:lang w:eastAsia="en-US"/>
        </w:rPr>
        <w:t xml:space="preserve">เมตร </w:t>
      </w:r>
      <w:r>
        <w:rPr>
          <w:rFonts w:ascii="Tahoma" w:eastAsiaTheme="minorEastAsia" w:hAnsi="Tahoma" w:cs="Tahoma"/>
          <w:color w:val="000000"/>
          <w:szCs w:val="22"/>
          <w:lang w:eastAsia="en-US"/>
        </w:rPr>
        <w:t xml:space="preserve">2 </w:t>
      </w:r>
      <w:r>
        <w:rPr>
          <w:rFonts w:ascii="Tahoma" w:eastAsiaTheme="minorEastAsia" w:hAnsi="Tahoma" w:cs="Tahoma" w:hint="cs"/>
          <w:color w:val="000000"/>
          <w:szCs w:val="22"/>
          <w:cs/>
          <w:lang w:eastAsia="en-US"/>
        </w:rPr>
        <w:t xml:space="preserve">ข้างทางจะเต็มไปด้วยร้านค้าต่างๆกว่า </w:t>
      </w:r>
      <w:r>
        <w:rPr>
          <w:rFonts w:ascii="Tahoma" w:eastAsiaTheme="minorEastAsia" w:hAnsi="Tahoma" w:cs="Tahoma"/>
          <w:color w:val="000000"/>
          <w:szCs w:val="22"/>
          <w:lang w:eastAsia="en-US"/>
        </w:rPr>
        <w:t xml:space="preserve">160 </w:t>
      </w:r>
      <w:r>
        <w:rPr>
          <w:rFonts w:ascii="Tahoma" w:eastAsiaTheme="minorEastAsia" w:hAnsi="Tahoma" w:cs="Tahoma" w:hint="cs"/>
          <w:color w:val="000000"/>
          <w:szCs w:val="22"/>
          <w:cs/>
          <w:lang w:eastAsia="en-US"/>
        </w:rPr>
        <w:t>ร้านค้าขายทั้งของสด และแบบพร้อมทาน มีของกินเล่นและอาหารพื้นเมืองมากมายหลายชนิดให้ได้ชิมกัน</w:t>
      </w:r>
    </w:p>
    <w:p w14:paraId="4B1BF962" w14:textId="55B3FE65" w:rsidR="00E211B4" w:rsidRDefault="00E211B4" w:rsidP="000F7638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 w:rsidRPr="00946830">
        <w:rPr>
          <w:rFonts w:ascii="Tahoma" w:hAnsi="Tahoma" w:cs="Tahoma"/>
          <w:szCs w:val="22"/>
          <w:cs/>
        </w:rPr>
        <w:lastRenderedPageBreak/>
        <w:t xml:space="preserve">จากนั้นนำท่านสู่ </w:t>
      </w:r>
      <w:r w:rsidRPr="00946830">
        <w:rPr>
          <w:rFonts w:ascii="Tahoma" w:hAnsi="Tahoma" w:cs="Tahoma"/>
          <w:b/>
          <w:bCs/>
          <w:color w:val="0070C0"/>
          <w:szCs w:val="22"/>
        </w:rPr>
        <w:t xml:space="preserve">Mitsui Shopping Park </w:t>
      </w:r>
      <w:proofErr w:type="spellStart"/>
      <w:r w:rsidRPr="00946830">
        <w:rPr>
          <w:rFonts w:ascii="Tahoma" w:hAnsi="Tahoma" w:cs="Tahoma"/>
          <w:b/>
          <w:bCs/>
          <w:color w:val="0070C0"/>
          <w:szCs w:val="22"/>
        </w:rPr>
        <w:t>LaLaport</w:t>
      </w:r>
      <w:proofErr w:type="spellEnd"/>
      <w:r w:rsidRPr="00946830">
        <w:rPr>
          <w:rFonts w:ascii="Tahoma" w:hAnsi="Tahoma" w:cs="Tahoma"/>
          <w:b/>
          <w:bCs/>
          <w:color w:val="0070C0"/>
          <w:szCs w:val="22"/>
        </w:rPr>
        <w:t xml:space="preserve"> Sakai </w:t>
      </w:r>
      <w:r w:rsidRPr="00946830">
        <w:rPr>
          <w:rFonts w:ascii="Tahoma" w:hAnsi="Tahoma" w:cs="Tahoma"/>
          <w:szCs w:val="22"/>
          <w:cs/>
        </w:rPr>
        <w:t xml:space="preserve">ศูนย์การค้าที่น่าสนใจอีกแห่งหนึ่งในเมืองซาไก ในจังหวัดโอซาก้า มีร้านค้ามากกว่า </w:t>
      </w:r>
      <w:r w:rsidRPr="00946830">
        <w:rPr>
          <w:rFonts w:ascii="Tahoma" w:hAnsi="Tahoma" w:cs="Tahoma"/>
          <w:szCs w:val="22"/>
        </w:rPr>
        <w:t xml:space="preserve">212 </w:t>
      </w:r>
      <w:r w:rsidRPr="00946830">
        <w:rPr>
          <w:rFonts w:ascii="Tahoma" w:hAnsi="Tahoma" w:cs="Tahoma"/>
          <w:szCs w:val="22"/>
          <w:cs/>
        </w:rPr>
        <w:t xml:space="preserve">ร้าน และร้านอาหารอีกกว่า </w:t>
      </w:r>
      <w:r w:rsidRPr="00946830">
        <w:rPr>
          <w:rFonts w:ascii="Tahoma" w:hAnsi="Tahoma" w:cs="Tahoma"/>
          <w:szCs w:val="22"/>
        </w:rPr>
        <w:t xml:space="preserve">53 </w:t>
      </w:r>
      <w:r w:rsidRPr="00946830">
        <w:rPr>
          <w:rFonts w:ascii="Tahoma" w:hAnsi="Tahoma" w:cs="Tahoma"/>
          <w:szCs w:val="22"/>
          <w:cs/>
        </w:rPr>
        <w:t xml:space="preserve">ร้าน </w:t>
      </w:r>
      <w:r>
        <w:rPr>
          <w:rFonts w:ascii="Tahoma" w:hAnsi="Tahoma" w:cs="Tahoma" w:hint="cs"/>
          <w:szCs w:val="22"/>
          <w:cs/>
        </w:rPr>
        <w:t>มีสินค้า</w:t>
      </w:r>
      <w:r w:rsidRPr="00946830">
        <w:rPr>
          <w:rFonts w:ascii="Tahoma" w:hAnsi="Tahoma" w:cs="Tahoma"/>
          <w:szCs w:val="22"/>
          <w:cs/>
        </w:rPr>
        <w:t xml:space="preserve">มากมายไม่ว่าจะเป็นร้านรองเท้าชื่อดัง </w:t>
      </w:r>
      <w:r w:rsidRPr="00946830">
        <w:rPr>
          <w:rFonts w:ascii="Tahoma" w:hAnsi="Tahoma" w:cs="Tahoma"/>
          <w:szCs w:val="22"/>
        </w:rPr>
        <w:t xml:space="preserve">ABC Mart, </w:t>
      </w:r>
      <w:r w:rsidRPr="00946830">
        <w:rPr>
          <w:rFonts w:ascii="Tahoma" w:hAnsi="Tahoma" w:cs="Tahoma"/>
          <w:szCs w:val="22"/>
          <w:cs/>
        </w:rPr>
        <w:t>เสื้อผ้า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กระเป๋า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เครื่องประดับ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เครื่องใช้ไฟฟ้า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เครื่องสำอางชั้นนำทั้งของญี่ปุ่น และต่างประเทศมากมาย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ร้านอาหาร เครื่องดื่ม และคาเฟ่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ของเล่นสำหรับเด็ก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ซูเปอร์มาร์เก็ต และอื่นๆ อีกมากมาย อิสระให้ท่านได้ใช้เวลาช้อปปิ้งกันตามอัธยาศัย</w:t>
      </w:r>
    </w:p>
    <w:p w14:paraId="343635F9" w14:textId="1EC1683A" w:rsidR="00E211B4" w:rsidRDefault="00E211B4" w:rsidP="00E211B4">
      <w:pPr>
        <w:tabs>
          <w:tab w:val="left" w:pos="1418"/>
        </w:tabs>
        <w:spacing w:after="80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B8359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อาหารกลางวัน</w:t>
      </w:r>
      <w:r w:rsidRPr="00B8359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664937D3" w14:textId="4AF01741" w:rsidR="00E211B4" w:rsidRDefault="00E211B4" w:rsidP="000F763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903424" behindDoc="0" locked="0" layoutInCell="1" allowOverlap="1" wp14:anchorId="411E742E" wp14:editId="71CF6189">
            <wp:simplePos x="0" y="0"/>
            <wp:positionH relativeFrom="margin">
              <wp:align>left</wp:align>
            </wp:positionH>
            <wp:positionV relativeFrom="paragraph">
              <wp:posOffset>1007343</wp:posOffset>
            </wp:positionV>
            <wp:extent cx="6470650" cy="2997200"/>
            <wp:effectExtent l="0" t="0" r="6350" b="0"/>
            <wp:wrapSquare wrapText="bothSides"/>
            <wp:docPr id="12524130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55690">
        <w:rPr>
          <w:rFonts w:ascii="Tahoma" w:hAnsi="Tahoma" w:cs="Tahoma"/>
          <w:szCs w:val="22"/>
          <w:cs/>
        </w:rPr>
        <w:t>นำท่านสู่</w:t>
      </w:r>
      <w:r w:rsidRPr="00485D8F">
        <w:rPr>
          <w:rFonts w:ascii="Tahoma" w:hAnsi="Tahoma" w:cs="Tahoma"/>
          <w:color w:val="FF3399"/>
          <w:szCs w:val="22"/>
          <w:cs/>
        </w:rPr>
        <w:t xml:space="preserve"> </w:t>
      </w:r>
      <w:r w:rsidRPr="00C91C1A">
        <w:rPr>
          <w:rFonts w:ascii="Tahoma" w:hAnsi="Tahoma" w:cs="Tahoma" w:hint="cs"/>
          <w:b/>
          <w:bCs/>
          <w:color w:val="0070C0"/>
          <w:szCs w:val="22"/>
          <w:cs/>
        </w:rPr>
        <w:t>ห้างอิออน มอลล์ ริงกุ</w:t>
      </w:r>
      <w:r w:rsidRPr="00C91C1A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C91C1A">
        <w:rPr>
          <w:rFonts w:ascii="Tahoma" w:hAnsi="Tahoma" w:cs="Tahoma" w:hint="cs"/>
          <w:b/>
          <w:bCs/>
          <w:color w:val="0070C0"/>
          <w:szCs w:val="22"/>
          <w:cs/>
        </w:rPr>
        <w:t>เซนัน</w:t>
      </w:r>
      <w:r w:rsidRPr="00C91C1A">
        <w:rPr>
          <w:rFonts w:ascii="Tahoma" w:hAnsi="Tahoma" w:cs="Tahoma"/>
          <w:b/>
          <w:bCs/>
          <w:color w:val="0070C0"/>
          <w:szCs w:val="22"/>
          <w:cs/>
        </w:rPr>
        <w:t xml:space="preserve"> (</w:t>
      </w:r>
      <w:r w:rsidRPr="00C91C1A">
        <w:rPr>
          <w:rFonts w:ascii="Tahoma" w:hAnsi="Tahoma" w:cs="Tahoma"/>
          <w:b/>
          <w:bCs/>
          <w:color w:val="0070C0"/>
          <w:szCs w:val="22"/>
        </w:rPr>
        <w:t>AEON MALL RINKUSENNAN)"</w:t>
      </w:r>
      <w:r w:rsidRPr="00F26A72">
        <w:rPr>
          <w:rFonts w:ascii="Tahoma" w:hAnsi="Tahoma" w:cs="Tahoma" w:hint="cs"/>
          <w:color w:val="ED7D31" w:themeColor="accent2"/>
          <w:szCs w:val="22"/>
          <w:cs/>
        </w:rPr>
        <w:t xml:space="preserve"> </w:t>
      </w:r>
      <w:r w:rsidRPr="00355690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 w:rsidRPr="00355690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355690">
        <w:rPr>
          <w:rFonts w:ascii="Tahoma" w:hAnsi="Tahoma" w:cs="Tahoma"/>
          <w:color w:val="00B050"/>
          <w:szCs w:val="22"/>
          <w:cs/>
        </w:rPr>
        <w:t>)</w:t>
      </w:r>
      <w:r w:rsidRPr="00355690">
        <w:rPr>
          <w:rFonts w:ascii="Tahoma" w:hAnsi="Tahoma" w:cs="Tahoma"/>
          <w:color w:val="0070C0"/>
          <w:szCs w:val="22"/>
        </w:rPr>
        <w:t xml:space="preserve"> </w:t>
      </w:r>
      <w:r w:rsidRPr="00D67466">
        <w:rPr>
          <w:rFonts w:ascii="Tahoma" w:hAnsi="Tahoma" w:cs="Tahoma"/>
          <w:szCs w:val="22"/>
          <w:cs/>
          <w:lang w:val="en-GB"/>
        </w:rPr>
        <w:t xml:space="preserve">จากห้างสามารถมองเห็นทิวทัศน์ของอ่าวโอซาก้า ความงามของพระอาทิตย์ตกดินที่นี่ถูกเลือกให้เป็น </w:t>
      </w:r>
      <w:r w:rsidRPr="00D67466">
        <w:rPr>
          <w:rFonts w:ascii="Tahoma" w:hAnsi="Tahoma" w:cs="Tahoma"/>
          <w:szCs w:val="22"/>
        </w:rPr>
        <w:t xml:space="preserve">100 </w:t>
      </w:r>
      <w:r w:rsidRPr="00D67466">
        <w:rPr>
          <w:rFonts w:ascii="Tahoma" w:hAnsi="Tahoma" w:cs="Tahoma"/>
          <w:szCs w:val="22"/>
          <w:cs/>
          <w:lang w:val="en-GB"/>
        </w:rPr>
        <w:t xml:space="preserve">สถานที่ชมพระอาทิตย์ตกดินที่ดีที่สุดของญี่ปุ่น นอกจากนี้ยังที่จอดรถฟรีขนาด </w:t>
      </w:r>
      <w:r w:rsidRPr="00D67466">
        <w:rPr>
          <w:rFonts w:ascii="Tahoma" w:hAnsi="Tahoma" w:cs="Tahoma"/>
          <w:szCs w:val="22"/>
        </w:rPr>
        <w:t xml:space="preserve">4,700 </w:t>
      </w:r>
      <w:r w:rsidRPr="00D67466">
        <w:rPr>
          <w:rFonts w:ascii="Tahoma" w:hAnsi="Tahoma" w:cs="Tahoma"/>
          <w:szCs w:val="22"/>
          <w:cs/>
          <w:lang w:val="en-GB"/>
        </w:rPr>
        <w:t xml:space="preserve">คัน ร้านอาหาร </w:t>
      </w:r>
      <w:r w:rsidRPr="00D67466">
        <w:rPr>
          <w:rFonts w:ascii="Tahoma" w:hAnsi="Tahoma" w:cs="Tahoma"/>
          <w:szCs w:val="22"/>
        </w:rPr>
        <w:t xml:space="preserve">43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ร้านและร้านเฉพาะทาง </w:t>
      </w:r>
      <w:r w:rsidRPr="00D67466">
        <w:rPr>
          <w:rFonts w:ascii="Tahoma" w:hAnsi="Tahoma" w:cs="Tahoma"/>
          <w:szCs w:val="22"/>
        </w:rPr>
        <w:t xml:space="preserve">86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ร้านรวมกันกว่า </w:t>
      </w:r>
      <w:r w:rsidRPr="00D67466">
        <w:rPr>
          <w:rFonts w:ascii="Tahoma" w:hAnsi="Tahoma" w:cs="Tahoma"/>
          <w:szCs w:val="22"/>
        </w:rPr>
        <w:t xml:space="preserve">170 </w:t>
      </w:r>
      <w:r w:rsidRPr="00D67466">
        <w:rPr>
          <w:rFonts w:ascii="Tahoma" w:hAnsi="Tahoma" w:cs="Tahoma"/>
          <w:szCs w:val="22"/>
          <w:cs/>
          <w:lang w:val="en-GB"/>
        </w:rPr>
        <w:t>ร้านเป็นหนึ่งในเสน่ห์ของช็อปปิ้งมอลล์แห่งนี้ เพื่อให้ลูกค้าสะดวกในการเดินทาง</w:t>
      </w:r>
    </w:p>
    <w:p w14:paraId="0A7CC1F5" w14:textId="77777777" w:rsidR="00E211B4" w:rsidRDefault="00E211B4" w:rsidP="00E211B4">
      <w:pPr>
        <w:spacing w:after="80"/>
        <w:jc w:val="thaiDistribute"/>
        <w:rPr>
          <w:rFonts w:ascii="Tahoma" w:hAnsi="Tahoma" w:cs="Tahoma"/>
          <w:szCs w:val="22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6F297D36" w14:textId="77777777" w:rsidR="00E211B4" w:rsidRPr="001563F5" w:rsidRDefault="00E211B4" w:rsidP="00E211B4">
      <w:pPr>
        <w:tabs>
          <w:tab w:val="left" w:pos="7088"/>
        </w:tabs>
        <w:spacing w:after="80"/>
        <w:ind w:left="1418" w:firstLine="22"/>
        <w:jc w:val="thaiDistribute"/>
        <w:rPr>
          <w:rFonts w:ascii="Tahoma" w:hAnsi="Tahoma" w:cs="Tahoma"/>
          <w:color w:val="0070C0"/>
          <w:sz w:val="18"/>
          <w:szCs w:val="18"/>
          <w:cs/>
        </w:rPr>
      </w:pPr>
      <w:r w:rsidRPr="001563F5"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C91C1A">
        <w:rPr>
          <w:rFonts w:ascii="Tahoma" w:hAnsi="Tahoma" w:cs="Tahoma" w:hint="cs"/>
          <w:b/>
          <w:bCs/>
          <w:color w:val="0070C0"/>
          <w:szCs w:val="22"/>
          <w:cs/>
        </w:rPr>
        <w:t>ท่าอากาศยานนานาชาติคันไซ โอซาก้า ประเทศญี่ปุ่น</w:t>
      </w:r>
    </w:p>
    <w:p w14:paraId="25B57D13" w14:textId="77777777" w:rsidR="00E211B4" w:rsidRPr="001563F5" w:rsidRDefault="00E211B4" w:rsidP="00E211B4">
      <w:pPr>
        <w:spacing w:after="80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1563F5">
        <w:rPr>
          <w:rFonts w:ascii="Tahoma" w:hAnsi="Tahoma" w:cs="Tahoma"/>
          <w:color w:val="00B050"/>
          <w:sz w:val="20"/>
          <w:szCs w:val="20"/>
        </w:rPr>
        <w:t>(</w:t>
      </w:r>
      <w:r w:rsidRPr="001563F5">
        <w:rPr>
          <w:rFonts w:ascii="Tahoma" w:hAnsi="Tahoma" w:cs="Tahoma" w:hint="cs"/>
          <w:color w:val="00B050"/>
          <w:sz w:val="20"/>
          <w:szCs w:val="20"/>
          <w:cs/>
        </w:rPr>
        <w:t>ใช้เวลาเดินทางประมาณ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 w:hint="cs"/>
          <w:color w:val="00B050"/>
          <w:sz w:val="20"/>
          <w:szCs w:val="20"/>
          <w:cs/>
        </w:rPr>
        <w:t>15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>)</w:t>
      </w:r>
    </w:p>
    <w:p w14:paraId="45D1002A" w14:textId="53D08823" w:rsidR="00E211B4" w:rsidRDefault="00E211B4" w:rsidP="00E211B4">
      <w:pPr>
        <w:tabs>
          <w:tab w:val="left" w:pos="1418"/>
        </w:tabs>
        <w:spacing w:after="80"/>
        <w:ind w:left="1416" w:hanging="1416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2</w:t>
      </w:r>
      <w:r>
        <w:rPr>
          <w:rFonts w:ascii="Tahoma" w:hAnsi="Tahoma" w:cs="Tahoma"/>
          <w:b/>
          <w:bCs/>
          <w:szCs w:val="22"/>
          <w:lang w:val="en-GB"/>
        </w:rPr>
        <w:t>0</w:t>
      </w:r>
      <w:r w:rsidRPr="008A0FEF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55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Pr="008A0FEF">
        <w:rPr>
          <w:rFonts w:ascii="Tahoma" w:hAnsi="Tahoma" w:cs="Tahoma"/>
          <w:szCs w:val="22"/>
          <w:cs/>
          <w:lang w:val="en-GB"/>
        </w:rPr>
        <w:t xml:space="preserve">  </w:t>
      </w:r>
      <w:r w:rsidRPr="008A0FEF">
        <w:rPr>
          <w:rFonts w:ascii="Tahoma" w:hAnsi="Tahoma" w:cs="Tahoma" w:hint="cs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Pr="00E211B4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ท่าอากาศยานนานาชาติ ดอนเมือง</w:t>
      </w:r>
      <w:r w:rsidRPr="00485D8F">
        <w:rPr>
          <w:rFonts w:ascii="Tahoma" w:hAnsi="Tahoma" w:cs="Tahoma"/>
          <w:color w:val="FF3399"/>
          <w:szCs w:val="22"/>
          <w:cs/>
          <w:lang w:val="en-GB"/>
        </w:rPr>
        <w:t xml:space="preserve"> </w:t>
      </w:r>
      <w:r w:rsidRPr="00AB2550">
        <w:rPr>
          <w:rFonts w:ascii="Tahoma" w:hAnsi="Tahoma" w:cs="Tahoma" w:hint="cs"/>
          <w:b/>
          <w:bCs/>
          <w:szCs w:val="22"/>
          <w:cs/>
        </w:rPr>
        <w:t>โดยสายการบิน</w:t>
      </w:r>
      <w:r w:rsidRPr="005D5D9B">
        <w:rPr>
          <w:rFonts w:ascii="Tahoma" w:hAnsi="Tahoma" w:cs="Tahoma" w:hint="cs"/>
          <w:b/>
          <w:bCs/>
          <w:color w:val="F066F0"/>
          <w:szCs w:val="22"/>
          <w:cs/>
        </w:rPr>
        <w:t xml:space="preserve"> </w:t>
      </w:r>
      <w:r w:rsidRPr="00C91C1A">
        <w:rPr>
          <w:rFonts w:ascii="Tahoma" w:hAnsi="Tahoma" w:cs="Tahoma" w:hint="cs"/>
          <w:b/>
          <w:bCs/>
          <w:color w:val="0070C0"/>
          <w:szCs w:val="22"/>
          <w:cs/>
        </w:rPr>
        <w:t>แอร์เอเชีย</w:t>
      </w:r>
      <w:r w:rsidRPr="00C91C1A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C91C1A">
        <w:rPr>
          <w:rFonts w:ascii="Tahoma" w:hAnsi="Tahoma" w:cs="Tahoma" w:hint="cs"/>
          <w:b/>
          <w:bCs/>
          <w:color w:val="0070C0"/>
          <w:szCs w:val="22"/>
          <w:cs/>
        </w:rPr>
        <w:t>เอ็กซ์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B2550">
        <w:rPr>
          <w:rFonts w:ascii="Tahoma" w:hAnsi="Tahoma" w:cs="Tahoma" w:hint="cs"/>
          <w:b/>
          <w:bCs/>
          <w:szCs w:val="22"/>
          <w:cs/>
        </w:rPr>
        <w:t>เที่ยวบินที่</w:t>
      </w:r>
      <w:r w:rsidRPr="00AB2550">
        <w:rPr>
          <w:rFonts w:ascii="Tahoma" w:hAnsi="Tahoma" w:cs="Tahoma"/>
          <w:b/>
          <w:bCs/>
          <w:szCs w:val="22"/>
          <w:cs/>
        </w:rPr>
        <w:t xml:space="preserve"> </w:t>
      </w:r>
      <w:r w:rsidRPr="00C91C1A">
        <w:rPr>
          <w:rFonts w:ascii="Tahoma" w:hAnsi="Tahoma" w:cs="Tahoma"/>
          <w:b/>
          <w:bCs/>
          <w:color w:val="0070C0"/>
          <w:szCs w:val="22"/>
          <w:u w:val="single"/>
        </w:rPr>
        <w:t>XJ611</w:t>
      </w:r>
    </w:p>
    <w:p w14:paraId="39C97098" w14:textId="586AB23D" w:rsidR="00E45EC9" w:rsidRPr="00E45EC9" w:rsidRDefault="00E45EC9" w:rsidP="003A7741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0"/>
          <w:szCs w:val="20"/>
        </w:rPr>
      </w:pPr>
    </w:p>
    <w:p w14:paraId="3E310D7A" w14:textId="31D1CB22" w:rsidR="008E415B" w:rsidRPr="00D05CC8" w:rsidRDefault="008E415B" w:rsidP="00337C1E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FF6A2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077820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</w:p>
    <w:p w14:paraId="6C592158" w14:textId="17C31E45" w:rsidR="00AF62DE" w:rsidRPr="00AB2550" w:rsidRDefault="00E211B4" w:rsidP="00C54A4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01</w:t>
      </w:r>
      <w:r w:rsidR="00D05CC8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15</w:t>
      </w:r>
      <w:r w:rsidR="009556A6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9556A6" w:rsidRPr="008A0FEF">
        <w:rPr>
          <w:rFonts w:ascii="Tahoma" w:hAnsi="Tahoma" w:cs="Tahoma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="005B2CA2" w:rsidRPr="008A0FE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="009556A6" w:rsidRPr="00337C1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เดินทางถึง </w:t>
      </w:r>
      <w:r w:rsidR="00077820" w:rsidRPr="00077820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ท่าอากาศยานนานาชาติ ดอนเมือง</w:t>
      </w:r>
      <w:r w:rsidR="009556A6" w:rsidRPr="00337C1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กรุงเทพฯ </w:t>
      </w:r>
      <w:r w:rsidR="00AF62DE" w:rsidRPr="00337C1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ประเทศไทย</w:t>
      </w:r>
      <w:r w:rsidR="00AF62DE" w:rsidRPr="00337C1E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szCs w:val="22"/>
          <w:cs/>
          <w:lang w:val="en-GB"/>
        </w:rPr>
        <w:t>โดยสวัสดิภาพ</w:t>
      </w:r>
    </w:p>
    <w:p w14:paraId="49947162" w14:textId="429530D9" w:rsidR="00AB2550" w:rsidRDefault="00AF62DE" w:rsidP="00C54A4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ab/>
      </w:r>
      <w:r w:rsidR="009556A6" w:rsidRPr="008A0FEF">
        <w:rPr>
          <w:rFonts w:ascii="Tahoma" w:hAnsi="Tahoma" w:cs="Tahoma"/>
          <w:szCs w:val="22"/>
          <w:cs/>
          <w:lang w:val="en-GB"/>
        </w:rPr>
        <w:t>พร้อมความประทับใจ</w:t>
      </w:r>
    </w:p>
    <w:p w14:paraId="707FD590" w14:textId="77777777" w:rsidR="00417263" w:rsidRPr="004D6D5C" w:rsidRDefault="00417263" w:rsidP="006208EE">
      <w:pPr>
        <w:spacing w:after="0" w:line="240" w:lineRule="auto"/>
        <w:jc w:val="thaiDistribute"/>
        <w:rPr>
          <w:rFonts w:ascii="Tahoma" w:hAnsi="Tahoma" w:cs="Tahoma"/>
          <w:sz w:val="6"/>
          <w:szCs w:val="6"/>
        </w:rPr>
      </w:pPr>
    </w:p>
    <w:p w14:paraId="1E893665" w14:textId="77777777" w:rsidR="00C515B8" w:rsidRDefault="00C515B8" w:rsidP="004D6D5C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</w:pPr>
    </w:p>
    <w:p w14:paraId="18A8F42B" w14:textId="2F1E7F4A" w:rsidR="00042B1B" w:rsidRDefault="00BC1A81" w:rsidP="004D6D5C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(</w:t>
      </w:r>
      <w:r w:rsidRPr="00BC1A81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42F34B9B" w14:textId="77777777" w:rsidR="00BC1A81" w:rsidRPr="00D078D5" w:rsidRDefault="00BC1A81" w:rsidP="004D6D5C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6D03ECEC" w14:textId="77777777" w:rsidR="00F465A8" w:rsidRPr="00AF652F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0"/>
          <w:szCs w:val="10"/>
        </w:rPr>
      </w:pPr>
      <w:bookmarkStart w:id="3" w:name="_Hlk15910185"/>
    </w:p>
    <w:bookmarkEnd w:id="3"/>
    <w:p w14:paraId="01034096" w14:textId="0D0A32C7" w:rsidR="00C515B8" w:rsidRDefault="00092ED4" w:rsidP="00C515B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24"/>
          <w:szCs w:val="24"/>
        </w:rPr>
      </w:pPr>
      <w:r>
        <w:rPr>
          <w:rFonts w:ascii="Tahoma" w:hAnsi="Tahoma" w:cs="Tahoma" w:hint="cs"/>
          <w:bCs/>
          <w:color w:val="FF0000"/>
          <w:sz w:val="24"/>
          <w:szCs w:val="24"/>
          <w:cs/>
        </w:rPr>
        <w:t>**************************</w:t>
      </w:r>
    </w:p>
    <w:p w14:paraId="779BBE30" w14:textId="77777777" w:rsidR="00BC1A81" w:rsidRPr="00C515B8" w:rsidRDefault="00BC1A81" w:rsidP="00C515B8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24"/>
          <w:szCs w:val="24"/>
        </w:rPr>
      </w:pPr>
    </w:p>
    <w:p w14:paraId="6E7646E6" w14:textId="74C33CE0" w:rsidR="00637F67" w:rsidRDefault="00637F67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5B4CE778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5A7615FE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6AE564CF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63F64222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2798376F" w14:textId="77777777" w:rsidR="00E211B4" w:rsidRPr="003826E0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6715E1FB" w14:textId="5C403EC7" w:rsidR="002A7853" w:rsidRDefault="009336DC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27B544A4" wp14:editId="44892859">
            <wp:extent cx="6479540" cy="916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3918F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7730386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39FEE28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55F6081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EE30F4B" w14:textId="53CBD20B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4D45CBC8" wp14:editId="09A7A50E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66205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35D83BA" w14:textId="60641B55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EC66086" w14:textId="4DD187C4" w:rsidR="00637F67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16FF0898" wp14:editId="668E4C9F">
            <wp:extent cx="6470650" cy="9150350"/>
            <wp:effectExtent l="0" t="0" r="6350" b="0"/>
            <wp:docPr id="2072537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DBCCF" w14:textId="77777777" w:rsidR="004850E3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96A367" w14:textId="7B797201" w:rsidR="002A7853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7D17804E" wp14:editId="218AD807">
            <wp:extent cx="6470650" cy="9156700"/>
            <wp:effectExtent l="0" t="0" r="6350" b="6350"/>
            <wp:docPr id="14062804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BC5F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436D6F" w14:textId="3FB117CB" w:rsidR="00CC4054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4F409280" wp14:editId="22AB18DB">
            <wp:extent cx="6554302" cy="926709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026" cy="9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458F2E1" w14:textId="77777777" w:rsidR="00AF652F" w:rsidRDefault="00AF652F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B533013" w:rsidR="00014534" w:rsidRDefault="002807C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15A4271" wp14:editId="1DD22DCF">
            <wp:extent cx="6471285" cy="6471285"/>
            <wp:effectExtent l="0" t="0" r="5715" b="5715"/>
            <wp:docPr id="12653920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64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5B38E3B9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371FECA" w14:textId="77777777" w:rsidR="00290076" w:rsidRDefault="0029007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  <w:cs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23C41" w:rsidRDefault="0064724C" w:rsidP="004261C4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4261C4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78057C97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4D6D5C">
      <w:headerReference w:type="default" r:id="rId33"/>
      <w:pgSz w:w="11906" w:h="16838"/>
      <w:pgMar w:top="975" w:right="851" w:bottom="567" w:left="851" w:header="569" w:footer="708" w:gutter="0"/>
      <w:pgBorders w:offsetFrom="page">
        <w:top w:val="single" w:sz="18" w:space="24" w:color="1F3864" w:themeColor="accent5" w:themeShade="80"/>
        <w:left w:val="single" w:sz="18" w:space="24" w:color="1F3864" w:themeColor="accent5" w:themeShade="80"/>
        <w:bottom w:val="single" w:sz="18" w:space="24" w:color="1F3864" w:themeColor="accent5" w:themeShade="80"/>
        <w:right w:val="single" w:sz="18" w:space="24" w:color="1F3864" w:themeColor="accent5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279A9D" w14:textId="77777777" w:rsidR="00FC659B" w:rsidRDefault="00FC659B" w:rsidP="007160B6">
      <w:pPr>
        <w:spacing w:after="0" w:line="240" w:lineRule="auto"/>
      </w:pPr>
      <w:r>
        <w:separator/>
      </w:r>
    </w:p>
  </w:endnote>
  <w:endnote w:type="continuationSeparator" w:id="0">
    <w:p w14:paraId="39B18C96" w14:textId="77777777" w:rsidR="00FC659B" w:rsidRDefault="00FC659B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F0D729" w14:textId="77777777" w:rsidR="00FC659B" w:rsidRDefault="00FC659B" w:rsidP="007160B6">
      <w:pPr>
        <w:spacing w:after="0" w:line="240" w:lineRule="auto"/>
      </w:pPr>
      <w:r>
        <w:separator/>
      </w:r>
    </w:p>
  </w:footnote>
  <w:footnote w:type="continuationSeparator" w:id="0">
    <w:p w14:paraId="07B9E871" w14:textId="77777777" w:rsidR="00FC659B" w:rsidRDefault="00FC659B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222E07A2" w:rsidR="007160B6" w:rsidRDefault="007160B6">
    <w:pPr>
      <w:pStyle w:val="Header"/>
    </w:pPr>
    <w:r>
      <w:t>XJ</w:t>
    </w:r>
    <w:r w:rsidR="003645C0">
      <w:t>219</w:t>
    </w:r>
    <w:r w:rsidR="00AF1D2F">
      <w:t xml:space="preserve"> </w:t>
    </w:r>
    <w:r w:rsidR="003645C0">
      <w:t>DMK</w:t>
    </w:r>
    <w:r w:rsidR="00AF1D2F">
      <w:t>-</w:t>
    </w:r>
    <w:r>
      <w:t>KIX-</w:t>
    </w:r>
    <w:r w:rsidR="003645C0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2C0B9A">
      <w:rPr>
        <w:color w:val="FF0000"/>
        <w:sz w:val="20"/>
        <w:szCs w:val="24"/>
      </w:rPr>
      <w:t>28</w:t>
    </w:r>
    <w:r w:rsidR="00561C52">
      <w:rPr>
        <w:color w:val="FF0000"/>
        <w:sz w:val="20"/>
        <w:szCs w:val="24"/>
      </w:rPr>
      <w:t xml:space="preserve"> </w:t>
    </w:r>
    <w:r w:rsidR="006222DF">
      <w:rPr>
        <w:color w:val="FF0000"/>
        <w:sz w:val="20"/>
        <w:szCs w:val="24"/>
      </w:rPr>
      <w:t>AUG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63555D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279792">
    <w:abstractNumId w:val="4"/>
  </w:num>
  <w:num w:numId="2" w16cid:durableId="881212442">
    <w:abstractNumId w:val="10"/>
  </w:num>
  <w:num w:numId="3" w16cid:durableId="1892423178">
    <w:abstractNumId w:val="3"/>
  </w:num>
  <w:num w:numId="4" w16cid:durableId="731343741">
    <w:abstractNumId w:val="7"/>
  </w:num>
  <w:num w:numId="5" w16cid:durableId="616369509">
    <w:abstractNumId w:val="11"/>
  </w:num>
  <w:num w:numId="6" w16cid:durableId="1697775883">
    <w:abstractNumId w:val="1"/>
  </w:num>
  <w:num w:numId="7" w16cid:durableId="1316179570">
    <w:abstractNumId w:val="2"/>
  </w:num>
  <w:num w:numId="8" w16cid:durableId="1027483831">
    <w:abstractNumId w:val="0"/>
  </w:num>
  <w:num w:numId="9" w16cid:durableId="216401396">
    <w:abstractNumId w:val="9"/>
  </w:num>
  <w:num w:numId="10" w16cid:durableId="723212001">
    <w:abstractNumId w:val="8"/>
  </w:num>
  <w:num w:numId="11" w16cid:durableId="143664002">
    <w:abstractNumId w:val="6"/>
  </w:num>
  <w:num w:numId="12" w16cid:durableId="201583626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4BA0"/>
    <w:rsid w:val="0001087F"/>
    <w:rsid w:val="00014534"/>
    <w:rsid w:val="000179CB"/>
    <w:rsid w:val="0002059A"/>
    <w:rsid w:val="00027EA2"/>
    <w:rsid w:val="00033279"/>
    <w:rsid w:val="0003520F"/>
    <w:rsid w:val="00042B1B"/>
    <w:rsid w:val="0005088A"/>
    <w:rsid w:val="0005306C"/>
    <w:rsid w:val="0005475A"/>
    <w:rsid w:val="00054DDE"/>
    <w:rsid w:val="00056D4A"/>
    <w:rsid w:val="0006284A"/>
    <w:rsid w:val="00066A41"/>
    <w:rsid w:val="00066CB7"/>
    <w:rsid w:val="0007104F"/>
    <w:rsid w:val="000744F2"/>
    <w:rsid w:val="000768D2"/>
    <w:rsid w:val="00077820"/>
    <w:rsid w:val="0008260E"/>
    <w:rsid w:val="00084109"/>
    <w:rsid w:val="00086D15"/>
    <w:rsid w:val="00092418"/>
    <w:rsid w:val="00092ED4"/>
    <w:rsid w:val="000A2A0A"/>
    <w:rsid w:val="000A4CD9"/>
    <w:rsid w:val="000B2319"/>
    <w:rsid w:val="000B3491"/>
    <w:rsid w:val="000B79AA"/>
    <w:rsid w:val="000C3D25"/>
    <w:rsid w:val="000C539F"/>
    <w:rsid w:val="000D2E15"/>
    <w:rsid w:val="000D46C2"/>
    <w:rsid w:val="000D6D0E"/>
    <w:rsid w:val="000F2AA7"/>
    <w:rsid w:val="000F2F13"/>
    <w:rsid w:val="000F328A"/>
    <w:rsid w:val="000F3F04"/>
    <w:rsid w:val="000F402D"/>
    <w:rsid w:val="000F63D2"/>
    <w:rsid w:val="000F7638"/>
    <w:rsid w:val="0010069D"/>
    <w:rsid w:val="001110A2"/>
    <w:rsid w:val="00111BB2"/>
    <w:rsid w:val="00113092"/>
    <w:rsid w:val="0011434B"/>
    <w:rsid w:val="001203C0"/>
    <w:rsid w:val="00122913"/>
    <w:rsid w:val="00123A44"/>
    <w:rsid w:val="00130066"/>
    <w:rsid w:val="00130AF1"/>
    <w:rsid w:val="00140856"/>
    <w:rsid w:val="00141E53"/>
    <w:rsid w:val="00145488"/>
    <w:rsid w:val="001461CF"/>
    <w:rsid w:val="00147DD5"/>
    <w:rsid w:val="0015516A"/>
    <w:rsid w:val="00155844"/>
    <w:rsid w:val="001563F5"/>
    <w:rsid w:val="00172A5C"/>
    <w:rsid w:val="00173105"/>
    <w:rsid w:val="00173FE6"/>
    <w:rsid w:val="00177B88"/>
    <w:rsid w:val="00181AD0"/>
    <w:rsid w:val="00182449"/>
    <w:rsid w:val="00182ECA"/>
    <w:rsid w:val="00185394"/>
    <w:rsid w:val="0018594B"/>
    <w:rsid w:val="00195740"/>
    <w:rsid w:val="00197E69"/>
    <w:rsid w:val="001B5ECE"/>
    <w:rsid w:val="001C43B6"/>
    <w:rsid w:val="001C4B35"/>
    <w:rsid w:val="001C6758"/>
    <w:rsid w:val="001D00F7"/>
    <w:rsid w:val="001D0D3E"/>
    <w:rsid w:val="001D0E9C"/>
    <w:rsid w:val="001D5EDB"/>
    <w:rsid w:val="001D6132"/>
    <w:rsid w:val="001D63BB"/>
    <w:rsid w:val="001D691F"/>
    <w:rsid w:val="001E3D07"/>
    <w:rsid w:val="001E409C"/>
    <w:rsid w:val="001F029C"/>
    <w:rsid w:val="001F434B"/>
    <w:rsid w:val="0020190D"/>
    <w:rsid w:val="00205006"/>
    <w:rsid w:val="00206829"/>
    <w:rsid w:val="00211956"/>
    <w:rsid w:val="002140D3"/>
    <w:rsid w:val="00217A19"/>
    <w:rsid w:val="00221D9E"/>
    <w:rsid w:val="00222327"/>
    <w:rsid w:val="0023295F"/>
    <w:rsid w:val="002345D0"/>
    <w:rsid w:val="00236ABC"/>
    <w:rsid w:val="00236B66"/>
    <w:rsid w:val="00237CF2"/>
    <w:rsid w:val="00240128"/>
    <w:rsid w:val="0024177D"/>
    <w:rsid w:val="00244D06"/>
    <w:rsid w:val="0025209F"/>
    <w:rsid w:val="0025307F"/>
    <w:rsid w:val="002573C5"/>
    <w:rsid w:val="00260146"/>
    <w:rsid w:val="00274C4C"/>
    <w:rsid w:val="00277881"/>
    <w:rsid w:val="002807CD"/>
    <w:rsid w:val="00280CCF"/>
    <w:rsid w:val="00283A31"/>
    <w:rsid w:val="00286816"/>
    <w:rsid w:val="00290076"/>
    <w:rsid w:val="0029103B"/>
    <w:rsid w:val="0029394F"/>
    <w:rsid w:val="002965D2"/>
    <w:rsid w:val="00297AFD"/>
    <w:rsid w:val="002A1F79"/>
    <w:rsid w:val="002A242C"/>
    <w:rsid w:val="002A7853"/>
    <w:rsid w:val="002B029C"/>
    <w:rsid w:val="002B0BEC"/>
    <w:rsid w:val="002B1671"/>
    <w:rsid w:val="002B5C03"/>
    <w:rsid w:val="002B7077"/>
    <w:rsid w:val="002B76A3"/>
    <w:rsid w:val="002C0B9A"/>
    <w:rsid w:val="002D5873"/>
    <w:rsid w:val="002D5B38"/>
    <w:rsid w:val="002D74F3"/>
    <w:rsid w:val="002D7A8C"/>
    <w:rsid w:val="002E24DC"/>
    <w:rsid w:val="002E3248"/>
    <w:rsid w:val="002E4282"/>
    <w:rsid w:val="002E452A"/>
    <w:rsid w:val="002E6288"/>
    <w:rsid w:val="002E6C55"/>
    <w:rsid w:val="002F7D4B"/>
    <w:rsid w:val="003012F7"/>
    <w:rsid w:val="003116A4"/>
    <w:rsid w:val="00313B58"/>
    <w:rsid w:val="00317442"/>
    <w:rsid w:val="003233C1"/>
    <w:rsid w:val="00325310"/>
    <w:rsid w:val="0033507D"/>
    <w:rsid w:val="003366B6"/>
    <w:rsid w:val="00337A40"/>
    <w:rsid w:val="00337C1E"/>
    <w:rsid w:val="00342018"/>
    <w:rsid w:val="00343F6B"/>
    <w:rsid w:val="003444BF"/>
    <w:rsid w:val="0034506E"/>
    <w:rsid w:val="00352EBA"/>
    <w:rsid w:val="003615CD"/>
    <w:rsid w:val="0036246B"/>
    <w:rsid w:val="0036346B"/>
    <w:rsid w:val="003645C0"/>
    <w:rsid w:val="003649E0"/>
    <w:rsid w:val="00365354"/>
    <w:rsid w:val="003672C3"/>
    <w:rsid w:val="0036741C"/>
    <w:rsid w:val="003826E0"/>
    <w:rsid w:val="003908EB"/>
    <w:rsid w:val="00395784"/>
    <w:rsid w:val="00396769"/>
    <w:rsid w:val="003A2B43"/>
    <w:rsid w:val="003A71CB"/>
    <w:rsid w:val="003A7741"/>
    <w:rsid w:val="003A7CE6"/>
    <w:rsid w:val="003B1813"/>
    <w:rsid w:val="003B65FB"/>
    <w:rsid w:val="003C65F7"/>
    <w:rsid w:val="003D1AF6"/>
    <w:rsid w:val="003D4672"/>
    <w:rsid w:val="003D4C7E"/>
    <w:rsid w:val="003D75C7"/>
    <w:rsid w:val="003E03B3"/>
    <w:rsid w:val="003E507B"/>
    <w:rsid w:val="003E5F46"/>
    <w:rsid w:val="003F02C3"/>
    <w:rsid w:val="003F4404"/>
    <w:rsid w:val="0040394E"/>
    <w:rsid w:val="00404AA2"/>
    <w:rsid w:val="00411C6C"/>
    <w:rsid w:val="004123B9"/>
    <w:rsid w:val="00414F39"/>
    <w:rsid w:val="00417263"/>
    <w:rsid w:val="0042108E"/>
    <w:rsid w:val="00421200"/>
    <w:rsid w:val="004220BF"/>
    <w:rsid w:val="0042374D"/>
    <w:rsid w:val="004261C4"/>
    <w:rsid w:val="00432245"/>
    <w:rsid w:val="00432913"/>
    <w:rsid w:val="00437456"/>
    <w:rsid w:val="00440A8A"/>
    <w:rsid w:val="0044265B"/>
    <w:rsid w:val="00445AC4"/>
    <w:rsid w:val="004503E2"/>
    <w:rsid w:val="004528AE"/>
    <w:rsid w:val="004531FC"/>
    <w:rsid w:val="00472CC8"/>
    <w:rsid w:val="00473244"/>
    <w:rsid w:val="00481540"/>
    <w:rsid w:val="0048286B"/>
    <w:rsid w:val="00482D6F"/>
    <w:rsid w:val="004850E3"/>
    <w:rsid w:val="00485A8C"/>
    <w:rsid w:val="0049366E"/>
    <w:rsid w:val="0049374E"/>
    <w:rsid w:val="004A3656"/>
    <w:rsid w:val="004A4FE2"/>
    <w:rsid w:val="004B00C2"/>
    <w:rsid w:val="004B1D60"/>
    <w:rsid w:val="004B300D"/>
    <w:rsid w:val="004B31EA"/>
    <w:rsid w:val="004B41E1"/>
    <w:rsid w:val="004C07ED"/>
    <w:rsid w:val="004C69D7"/>
    <w:rsid w:val="004D6D5C"/>
    <w:rsid w:val="004E347A"/>
    <w:rsid w:val="004E6709"/>
    <w:rsid w:val="004E7F21"/>
    <w:rsid w:val="004F2DB3"/>
    <w:rsid w:val="004F54B3"/>
    <w:rsid w:val="004F55C1"/>
    <w:rsid w:val="004F5EF7"/>
    <w:rsid w:val="005034AA"/>
    <w:rsid w:val="00503F23"/>
    <w:rsid w:val="0050485C"/>
    <w:rsid w:val="00511117"/>
    <w:rsid w:val="005132B2"/>
    <w:rsid w:val="00513E06"/>
    <w:rsid w:val="00515051"/>
    <w:rsid w:val="005260CE"/>
    <w:rsid w:val="00536A03"/>
    <w:rsid w:val="0053785E"/>
    <w:rsid w:val="00540EDB"/>
    <w:rsid w:val="005511DF"/>
    <w:rsid w:val="00552243"/>
    <w:rsid w:val="005528AD"/>
    <w:rsid w:val="00552B0A"/>
    <w:rsid w:val="00552BB6"/>
    <w:rsid w:val="0055379B"/>
    <w:rsid w:val="00553D66"/>
    <w:rsid w:val="00554B5A"/>
    <w:rsid w:val="00561C52"/>
    <w:rsid w:val="005720BB"/>
    <w:rsid w:val="005754FE"/>
    <w:rsid w:val="00577213"/>
    <w:rsid w:val="00577894"/>
    <w:rsid w:val="00583F2F"/>
    <w:rsid w:val="00585F91"/>
    <w:rsid w:val="0058693E"/>
    <w:rsid w:val="005A278A"/>
    <w:rsid w:val="005A7AC8"/>
    <w:rsid w:val="005B0456"/>
    <w:rsid w:val="005B0474"/>
    <w:rsid w:val="005B10C6"/>
    <w:rsid w:val="005B2908"/>
    <w:rsid w:val="005B2CA2"/>
    <w:rsid w:val="005B7287"/>
    <w:rsid w:val="005C023E"/>
    <w:rsid w:val="005C5AC3"/>
    <w:rsid w:val="005D5938"/>
    <w:rsid w:val="005D5D9B"/>
    <w:rsid w:val="005D6D05"/>
    <w:rsid w:val="005E4BB0"/>
    <w:rsid w:val="005F1C06"/>
    <w:rsid w:val="00604DE5"/>
    <w:rsid w:val="006072E1"/>
    <w:rsid w:val="006077C3"/>
    <w:rsid w:val="0061476A"/>
    <w:rsid w:val="006208EE"/>
    <w:rsid w:val="00621089"/>
    <w:rsid w:val="006222DF"/>
    <w:rsid w:val="0063555D"/>
    <w:rsid w:val="00636CEC"/>
    <w:rsid w:val="00637B6E"/>
    <w:rsid w:val="00637F67"/>
    <w:rsid w:val="00641659"/>
    <w:rsid w:val="00642586"/>
    <w:rsid w:val="00643F5D"/>
    <w:rsid w:val="00645A81"/>
    <w:rsid w:val="0064724C"/>
    <w:rsid w:val="00647F57"/>
    <w:rsid w:val="006509B9"/>
    <w:rsid w:val="00651863"/>
    <w:rsid w:val="00654A9F"/>
    <w:rsid w:val="00660AF7"/>
    <w:rsid w:val="00661D35"/>
    <w:rsid w:val="00663D13"/>
    <w:rsid w:val="00681BD1"/>
    <w:rsid w:val="00686A4C"/>
    <w:rsid w:val="00687E2C"/>
    <w:rsid w:val="00690562"/>
    <w:rsid w:val="006932D5"/>
    <w:rsid w:val="006963FC"/>
    <w:rsid w:val="006A078A"/>
    <w:rsid w:val="006A0C6B"/>
    <w:rsid w:val="006A713B"/>
    <w:rsid w:val="006A7691"/>
    <w:rsid w:val="006B1258"/>
    <w:rsid w:val="006B1E03"/>
    <w:rsid w:val="006B47CB"/>
    <w:rsid w:val="006B4AD7"/>
    <w:rsid w:val="006B7E20"/>
    <w:rsid w:val="006C0FFF"/>
    <w:rsid w:val="006C1798"/>
    <w:rsid w:val="006D1E34"/>
    <w:rsid w:val="006D68DB"/>
    <w:rsid w:val="006E14F4"/>
    <w:rsid w:val="006E69DF"/>
    <w:rsid w:val="006E71A2"/>
    <w:rsid w:val="006F08A3"/>
    <w:rsid w:val="006F4A94"/>
    <w:rsid w:val="006F7179"/>
    <w:rsid w:val="007043F2"/>
    <w:rsid w:val="00710C23"/>
    <w:rsid w:val="00711530"/>
    <w:rsid w:val="0071265C"/>
    <w:rsid w:val="0071379B"/>
    <w:rsid w:val="007156A2"/>
    <w:rsid w:val="007160B6"/>
    <w:rsid w:val="00721620"/>
    <w:rsid w:val="00725DDA"/>
    <w:rsid w:val="0072679F"/>
    <w:rsid w:val="00735C94"/>
    <w:rsid w:val="007403EA"/>
    <w:rsid w:val="0074078A"/>
    <w:rsid w:val="00740DB9"/>
    <w:rsid w:val="00742097"/>
    <w:rsid w:val="00742FA5"/>
    <w:rsid w:val="007464DE"/>
    <w:rsid w:val="00752FA3"/>
    <w:rsid w:val="007673D4"/>
    <w:rsid w:val="00771E09"/>
    <w:rsid w:val="0077502A"/>
    <w:rsid w:val="00777A99"/>
    <w:rsid w:val="0078084B"/>
    <w:rsid w:val="007808AC"/>
    <w:rsid w:val="007808AD"/>
    <w:rsid w:val="00780A9D"/>
    <w:rsid w:val="00791220"/>
    <w:rsid w:val="007929FE"/>
    <w:rsid w:val="00792CDF"/>
    <w:rsid w:val="00795CCB"/>
    <w:rsid w:val="007A5235"/>
    <w:rsid w:val="007A7B6A"/>
    <w:rsid w:val="007B0B9C"/>
    <w:rsid w:val="007B1EE6"/>
    <w:rsid w:val="007B43E3"/>
    <w:rsid w:val="007C20E1"/>
    <w:rsid w:val="007D0BC8"/>
    <w:rsid w:val="007D1E45"/>
    <w:rsid w:val="007D2D43"/>
    <w:rsid w:val="007E16BB"/>
    <w:rsid w:val="007F7B44"/>
    <w:rsid w:val="00801AA4"/>
    <w:rsid w:val="0080338B"/>
    <w:rsid w:val="00814831"/>
    <w:rsid w:val="00815CA8"/>
    <w:rsid w:val="0082024C"/>
    <w:rsid w:val="00822246"/>
    <w:rsid w:val="0082242A"/>
    <w:rsid w:val="008236AF"/>
    <w:rsid w:val="00823EA6"/>
    <w:rsid w:val="00824B07"/>
    <w:rsid w:val="00830FE1"/>
    <w:rsid w:val="008319D7"/>
    <w:rsid w:val="00841125"/>
    <w:rsid w:val="00844055"/>
    <w:rsid w:val="0084499E"/>
    <w:rsid w:val="00844E0C"/>
    <w:rsid w:val="008462A1"/>
    <w:rsid w:val="00847E91"/>
    <w:rsid w:val="0086091F"/>
    <w:rsid w:val="00860FBA"/>
    <w:rsid w:val="00861C8B"/>
    <w:rsid w:val="008625AE"/>
    <w:rsid w:val="00863D8B"/>
    <w:rsid w:val="00863DB5"/>
    <w:rsid w:val="00864223"/>
    <w:rsid w:val="00867C5E"/>
    <w:rsid w:val="00873A0E"/>
    <w:rsid w:val="00891913"/>
    <w:rsid w:val="00896913"/>
    <w:rsid w:val="00896EAA"/>
    <w:rsid w:val="0089769D"/>
    <w:rsid w:val="008A0FEF"/>
    <w:rsid w:val="008A1D2D"/>
    <w:rsid w:val="008A7488"/>
    <w:rsid w:val="008A74EC"/>
    <w:rsid w:val="008B4ED7"/>
    <w:rsid w:val="008B684B"/>
    <w:rsid w:val="008B7CE2"/>
    <w:rsid w:val="008B7F88"/>
    <w:rsid w:val="008C06B3"/>
    <w:rsid w:val="008C1333"/>
    <w:rsid w:val="008C149F"/>
    <w:rsid w:val="008C2501"/>
    <w:rsid w:val="008D08E2"/>
    <w:rsid w:val="008E1DCE"/>
    <w:rsid w:val="008E38E7"/>
    <w:rsid w:val="008E3953"/>
    <w:rsid w:val="008E415B"/>
    <w:rsid w:val="008E538C"/>
    <w:rsid w:val="008E5B7E"/>
    <w:rsid w:val="008E76E1"/>
    <w:rsid w:val="008F2C54"/>
    <w:rsid w:val="008F432B"/>
    <w:rsid w:val="008F58CF"/>
    <w:rsid w:val="0090491A"/>
    <w:rsid w:val="009051BC"/>
    <w:rsid w:val="00906651"/>
    <w:rsid w:val="009072AA"/>
    <w:rsid w:val="009074A6"/>
    <w:rsid w:val="0091124E"/>
    <w:rsid w:val="00911D4A"/>
    <w:rsid w:val="009124DA"/>
    <w:rsid w:val="00914C5E"/>
    <w:rsid w:val="009209AE"/>
    <w:rsid w:val="0092152D"/>
    <w:rsid w:val="009232B8"/>
    <w:rsid w:val="00926027"/>
    <w:rsid w:val="009336DC"/>
    <w:rsid w:val="009347C9"/>
    <w:rsid w:val="009356B4"/>
    <w:rsid w:val="0094631B"/>
    <w:rsid w:val="009556A6"/>
    <w:rsid w:val="00956C70"/>
    <w:rsid w:val="009618E6"/>
    <w:rsid w:val="009702EF"/>
    <w:rsid w:val="009709AA"/>
    <w:rsid w:val="00970C85"/>
    <w:rsid w:val="009711A4"/>
    <w:rsid w:val="00975A3A"/>
    <w:rsid w:val="00984341"/>
    <w:rsid w:val="00984BAF"/>
    <w:rsid w:val="00986A8F"/>
    <w:rsid w:val="00993D50"/>
    <w:rsid w:val="009A0B88"/>
    <w:rsid w:val="009A21F8"/>
    <w:rsid w:val="009A4970"/>
    <w:rsid w:val="009B0501"/>
    <w:rsid w:val="009B3227"/>
    <w:rsid w:val="009B3515"/>
    <w:rsid w:val="009B7250"/>
    <w:rsid w:val="009C40E5"/>
    <w:rsid w:val="009C4ECC"/>
    <w:rsid w:val="009D10E9"/>
    <w:rsid w:val="009D2AC6"/>
    <w:rsid w:val="009D2D7C"/>
    <w:rsid w:val="009D47DB"/>
    <w:rsid w:val="009D5B7E"/>
    <w:rsid w:val="009E0AE4"/>
    <w:rsid w:val="009E1399"/>
    <w:rsid w:val="009E5D9D"/>
    <w:rsid w:val="009F3603"/>
    <w:rsid w:val="009F795E"/>
    <w:rsid w:val="00A0098D"/>
    <w:rsid w:val="00A02DCC"/>
    <w:rsid w:val="00A03719"/>
    <w:rsid w:val="00A05518"/>
    <w:rsid w:val="00A10D5A"/>
    <w:rsid w:val="00A12437"/>
    <w:rsid w:val="00A12A36"/>
    <w:rsid w:val="00A149C8"/>
    <w:rsid w:val="00A1699E"/>
    <w:rsid w:val="00A223E3"/>
    <w:rsid w:val="00A312CA"/>
    <w:rsid w:val="00A37E98"/>
    <w:rsid w:val="00A44953"/>
    <w:rsid w:val="00A453B1"/>
    <w:rsid w:val="00A45998"/>
    <w:rsid w:val="00A46AF9"/>
    <w:rsid w:val="00A54FAE"/>
    <w:rsid w:val="00A575B6"/>
    <w:rsid w:val="00A612CE"/>
    <w:rsid w:val="00A64FA5"/>
    <w:rsid w:val="00A67B51"/>
    <w:rsid w:val="00A70773"/>
    <w:rsid w:val="00A70DE1"/>
    <w:rsid w:val="00A71544"/>
    <w:rsid w:val="00A71A53"/>
    <w:rsid w:val="00A72AAA"/>
    <w:rsid w:val="00A768AB"/>
    <w:rsid w:val="00A778B4"/>
    <w:rsid w:val="00A77B77"/>
    <w:rsid w:val="00A8494B"/>
    <w:rsid w:val="00A84A1C"/>
    <w:rsid w:val="00A85B1E"/>
    <w:rsid w:val="00AA0D8D"/>
    <w:rsid w:val="00AA6ADD"/>
    <w:rsid w:val="00AB2550"/>
    <w:rsid w:val="00AB67A1"/>
    <w:rsid w:val="00AC08CF"/>
    <w:rsid w:val="00AC0B20"/>
    <w:rsid w:val="00AC2AAF"/>
    <w:rsid w:val="00AC40D3"/>
    <w:rsid w:val="00AD128D"/>
    <w:rsid w:val="00AD1E28"/>
    <w:rsid w:val="00AD5FDE"/>
    <w:rsid w:val="00AE17B7"/>
    <w:rsid w:val="00AE2C2D"/>
    <w:rsid w:val="00AE7647"/>
    <w:rsid w:val="00AF1D2F"/>
    <w:rsid w:val="00AF1FBB"/>
    <w:rsid w:val="00AF355E"/>
    <w:rsid w:val="00AF62DE"/>
    <w:rsid w:val="00AF652F"/>
    <w:rsid w:val="00B01173"/>
    <w:rsid w:val="00B020D0"/>
    <w:rsid w:val="00B04E21"/>
    <w:rsid w:val="00B06E4D"/>
    <w:rsid w:val="00B11FAB"/>
    <w:rsid w:val="00B122D0"/>
    <w:rsid w:val="00B12A95"/>
    <w:rsid w:val="00B12BAB"/>
    <w:rsid w:val="00B1479B"/>
    <w:rsid w:val="00B168E6"/>
    <w:rsid w:val="00B23C41"/>
    <w:rsid w:val="00B343D8"/>
    <w:rsid w:val="00B406FF"/>
    <w:rsid w:val="00B5386D"/>
    <w:rsid w:val="00B57C73"/>
    <w:rsid w:val="00B63D9A"/>
    <w:rsid w:val="00B64A03"/>
    <w:rsid w:val="00B70736"/>
    <w:rsid w:val="00B7309B"/>
    <w:rsid w:val="00B74608"/>
    <w:rsid w:val="00B7579B"/>
    <w:rsid w:val="00B76EF5"/>
    <w:rsid w:val="00B90BAE"/>
    <w:rsid w:val="00B91E91"/>
    <w:rsid w:val="00B964EF"/>
    <w:rsid w:val="00BA371B"/>
    <w:rsid w:val="00BB3297"/>
    <w:rsid w:val="00BB6073"/>
    <w:rsid w:val="00BC0010"/>
    <w:rsid w:val="00BC0746"/>
    <w:rsid w:val="00BC0BD1"/>
    <w:rsid w:val="00BC1A81"/>
    <w:rsid w:val="00BC3E28"/>
    <w:rsid w:val="00BC7CBA"/>
    <w:rsid w:val="00BD2A99"/>
    <w:rsid w:val="00BD594F"/>
    <w:rsid w:val="00BD6A62"/>
    <w:rsid w:val="00BE1791"/>
    <w:rsid w:val="00BE60E0"/>
    <w:rsid w:val="00BE732E"/>
    <w:rsid w:val="00BF0FCE"/>
    <w:rsid w:val="00BF2725"/>
    <w:rsid w:val="00BF5723"/>
    <w:rsid w:val="00C01B06"/>
    <w:rsid w:val="00C039C0"/>
    <w:rsid w:val="00C04121"/>
    <w:rsid w:val="00C13148"/>
    <w:rsid w:val="00C1456E"/>
    <w:rsid w:val="00C1684A"/>
    <w:rsid w:val="00C17AC9"/>
    <w:rsid w:val="00C22484"/>
    <w:rsid w:val="00C25DB0"/>
    <w:rsid w:val="00C322EF"/>
    <w:rsid w:val="00C32308"/>
    <w:rsid w:val="00C343D0"/>
    <w:rsid w:val="00C35F4A"/>
    <w:rsid w:val="00C37BE4"/>
    <w:rsid w:val="00C41FBC"/>
    <w:rsid w:val="00C47514"/>
    <w:rsid w:val="00C50835"/>
    <w:rsid w:val="00C515B8"/>
    <w:rsid w:val="00C54A4C"/>
    <w:rsid w:val="00C57325"/>
    <w:rsid w:val="00C57FD8"/>
    <w:rsid w:val="00C64DAE"/>
    <w:rsid w:val="00C65074"/>
    <w:rsid w:val="00C65F54"/>
    <w:rsid w:val="00C725E2"/>
    <w:rsid w:val="00C803A8"/>
    <w:rsid w:val="00C87443"/>
    <w:rsid w:val="00C90F29"/>
    <w:rsid w:val="00C92E19"/>
    <w:rsid w:val="00C94215"/>
    <w:rsid w:val="00CA0CC0"/>
    <w:rsid w:val="00CB03B0"/>
    <w:rsid w:val="00CC16F6"/>
    <w:rsid w:val="00CC1F1A"/>
    <w:rsid w:val="00CC4054"/>
    <w:rsid w:val="00CC5C73"/>
    <w:rsid w:val="00CD5643"/>
    <w:rsid w:val="00CD659A"/>
    <w:rsid w:val="00CD71D4"/>
    <w:rsid w:val="00CD76EB"/>
    <w:rsid w:val="00CF079F"/>
    <w:rsid w:val="00CF2078"/>
    <w:rsid w:val="00CF37E2"/>
    <w:rsid w:val="00CF3F50"/>
    <w:rsid w:val="00D05CC8"/>
    <w:rsid w:val="00D07741"/>
    <w:rsid w:val="00D078D5"/>
    <w:rsid w:val="00D1105B"/>
    <w:rsid w:val="00D11A2B"/>
    <w:rsid w:val="00D126FB"/>
    <w:rsid w:val="00D1347E"/>
    <w:rsid w:val="00D1539E"/>
    <w:rsid w:val="00D213DB"/>
    <w:rsid w:val="00D2198F"/>
    <w:rsid w:val="00D24997"/>
    <w:rsid w:val="00D27897"/>
    <w:rsid w:val="00D32C46"/>
    <w:rsid w:val="00D377AE"/>
    <w:rsid w:val="00D37DC7"/>
    <w:rsid w:val="00D400ED"/>
    <w:rsid w:val="00D427B9"/>
    <w:rsid w:val="00D45CCE"/>
    <w:rsid w:val="00D504E3"/>
    <w:rsid w:val="00D50B81"/>
    <w:rsid w:val="00D52410"/>
    <w:rsid w:val="00D52A0B"/>
    <w:rsid w:val="00D54202"/>
    <w:rsid w:val="00D54B4A"/>
    <w:rsid w:val="00D61C59"/>
    <w:rsid w:val="00D733CF"/>
    <w:rsid w:val="00D752C7"/>
    <w:rsid w:val="00D777BE"/>
    <w:rsid w:val="00D77D62"/>
    <w:rsid w:val="00D810A9"/>
    <w:rsid w:val="00D82AA3"/>
    <w:rsid w:val="00D84E23"/>
    <w:rsid w:val="00D859B8"/>
    <w:rsid w:val="00D92EE6"/>
    <w:rsid w:val="00DA0948"/>
    <w:rsid w:val="00DA2E2C"/>
    <w:rsid w:val="00DA3D61"/>
    <w:rsid w:val="00DA6A42"/>
    <w:rsid w:val="00DA7E20"/>
    <w:rsid w:val="00DB4FA2"/>
    <w:rsid w:val="00DB6F38"/>
    <w:rsid w:val="00DC5841"/>
    <w:rsid w:val="00DC6F0C"/>
    <w:rsid w:val="00DD56DB"/>
    <w:rsid w:val="00DD66A3"/>
    <w:rsid w:val="00DD745B"/>
    <w:rsid w:val="00DE2D68"/>
    <w:rsid w:val="00DE444E"/>
    <w:rsid w:val="00DE50DC"/>
    <w:rsid w:val="00DE7669"/>
    <w:rsid w:val="00DF08BA"/>
    <w:rsid w:val="00DF230F"/>
    <w:rsid w:val="00DF52C6"/>
    <w:rsid w:val="00E000BD"/>
    <w:rsid w:val="00E03349"/>
    <w:rsid w:val="00E06B96"/>
    <w:rsid w:val="00E11FF1"/>
    <w:rsid w:val="00E211B4"/>
    <w:rsid w:val="00E22036"/>
    <w:rsid w:val="00E2399C"/>
    <w:rsid w:val="00E262F6"/>
    <w:rsid w:val="00E26BB2"/>
    <w:rsid w:val="00E3053B"/>
    <w:rsid w:val="00E30B6B"/>
    <w:rsid w:val="00E33A7D"/>
    <w:rsid w:val="00E33EA9"/>
    <w:rsid w:val="00E33F37"/>
    <w:rsid w:val="00E35A64"/>
    <w:rsid w:val="00E4127C"/>
    <w:rsid w:val="00E453EF"/>
    <w:rsid w:val="00E45EC9"/>
    <w:rsid w:val="00E5230C"/>
    <w:rsid w:val="00E52B76"/>
    <w:rsid w:val="00E773B7"/>
    <w:rsid w:val="00E804CD"/>
    <w:rsid w:val="00E85CF9"/>
    <w:rsid w:val="00E871DE"/>
    <w:rsid w:val="00E874BC"/>
    <w:rsid w:val="00E907AE"/>
    <w:rsid w:val="00E94403"/>
    <w:rsid w:val="00E94C7A"/>
    <w:rsid w:val="00E96488"/>
    <w:rsid w:val="00E97A2A"/>
    <w:rsid w:val="00EA045D"/>
    <w:rsid w:val="00EA185D"/>
    <w:rsid w:val="00EA1FC2"/>
    <w:rsid w:val="00EA7947"/>
    <w:rsid w:val="00EB0921"/>
    <w:rsid w:val="00EB3B2B"/>
    <w:rsid w:val="00EB407C"/>
    <w:rsid w:val="00EB57B5"/>
    <w:rsid w:val="00EC3132"/>
    <w:rsid w:val="00EC3377"/>
    <w:rsid w:val="00EC4419"/>
    <w:rsid w:val="00ED2578"/>
    <w:rsid w:val="00ED58CC"/>
    <w:rsid w:val="00ED76B8"/>
    <w:rsid w:val="00ED788D"/>
    <w:rsid w:val="00EE20C9"/>
    <w:rsid w:val="00EE5CC1"/>
    <w:rsid w:val="00EE5D3B"/>
    <w:rsid w:val="00EF103E"/>
    <w:rsid w:val="00F000F6"/>
    <w:rsid w:val="00F00CEA"/>
    <w:rsid w:val="00F0300C"/>
    <w:rsid w:val="00F04404"/>
    <w:rsid w:val="00F0764D"/>
    <w:rsid w:val="00F1169F"/>
    <w:rsid w:val="00F12FEF"/>
    <w:rsid w:val="00F1375E"/>
    <w:rsid w:val="00F15EE0"/>
    <w:rsid w:val="00F16528"/>
    <w:rsid w:val="00F236A4"/>
    <w:rsid w:val="00F2449A"/>
    <w:rsid w:val="00F274AD"/>
    <w:rsid w:val="00F2793E"/>
    <w:rsid w:val="00F37B1C"/>
    <w:rsid w:val="00F454E0"/>
    <w:rsid w:val="00F4580D"/>
    <w:rsid w:val="00F465A8"/>
    <w:rsid w:val="00F46D66"/>
    <w:rsid w:val="00F46FD1"/>
    <w:rsid w:val="00F50BD3"/>
    <w:rsid w:val="00F5124E"/>
    <w:rsid w:val="00F51736"/>
    <w:rsid w:val="00F51E3E"/>
    <w:rsid w:val="00F543E9"/>
    <w:rsid w:val="00F55703"/>
    <w:rsid w:val="00F569AC"/>
    <w:rsid w:val="00F66260"/>
    <w:rsid w:val="00F77917"/>
    <w:rsid w:val="00F82EDC"/>
    <w:rsid w:val="00F8476D"/>
    <w:rsid w:val="00F91669"/>
    <w:rsid w:val="00F965A4"/>
    <w:rsid w:val="00F96EAB"/>
    <w:rsid w:val="00FA0F72"/>
    <w:rsid w:val="00FA56AA"/>
    <w:rsid w:val="00FB164E"/>
    <w:rsid w:val="00FB3217"/>
    <w:rsid w:val="00FB7777"/>
    <w:rsid w:val="00FC4F82"/>
    <w:rsid w:val="00FC607F"/>
    <w:rsid w:val="00FC659B"/>
    <w:rsid w:val="00FD0E6D"/>
    <w:rsid w:val="00FD22E4"/>
    <w:rsid w:val="00FD5C47"/>
    <w:rsid w:val="00FE126D"/>
    <w:rsid w:val="00FE13E0"/>
    <w:rsid w:val="00FE3059"/>
    <w:rsid w:val="00FE4D7C"/>
    <w:rsid w:val="00FE5C56"/>
    <w:rsid w:val="00FE62FB"/>
    <w:rsid w:val="00FE6F4E"/>
    <w:rsid w:val="00FE78D2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unhideWhenUsed/>
    <w:rsid w:val="000778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1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2514</Words>
  <Characters>14330</Characters>
  <Application>Microsoft Office Word</Application>
  <DocSecurity>0</DocSecurity>
  <Lines>119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16811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MostTourpop</cp:lastModifiedBy>
  <cp:revision>2</cp:revision>
  <cp:lastPrinted>2024-06-17T10:22:00Z</cp:lastPrinted>
  <dcterms:created xsi:type="dcterms:W3CDTF">2024-08-28T09:37:00Z</dcterms:created>
  <dcterms:modified xsi:type="dcterms:W3CDTF">2024-08-28T09:37:00Z</dcterms:modified>
</cp:coreProperties>
</file>