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Rule="auto"/>
        <w:ind w:right="-6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right="-6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right="-6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</w:rPr>
        <w:drawing>
          <wp:inline distB="0" distT="0" distL="0" distR="0">
            <wp:extent cx="6610677" cy="5263625"/>
            <wp:effectExtent b="0" l="0" r="0" t="0"/>
            <wp:docPr id="214133750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0677" cy="526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right="-6"/>
        <w:rPr>
          <w:rFonts w:ascii="Tahoma" w:cs="Tahoma" w:eastAsia="Tahoma" w:hAnsi="Tahoma"/>
          <w:b w:val="1"/>
          <w:color w:val="40404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66"/>
        <w:tblW w:w="1060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0"/>
        <w:gridCol w:w="6238"/>
        <w:gridCol w:w="992"/>
        <w:gridCol w:w="2105"/>
        <w:tblGridChange w:id="0">
          <w:tblGrid>
            <w:gridCol w:w="1270"/>
            <w:gridCol w:w="6238"/>
            <w:gridCol w:w="992"/>
            <w:gridCol w:w="2105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tcBorders>
              <w:bottom w:color="000000" w:space="0" w:sz="4" w:val="single"/>
            </w:tcBorders>
            <w:shd w:fill="2f5496" w:val="clear"/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rtl w:val="0"/>
              </w:rPr>
              <w:t xml:space="preserve">5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2"/>
                <w:szCs w:val="22"/>
                <w:rtl w:val="0"/>
              </w:rPr>
              <w:t xml:space="preserve">วัน 3คืน</w:t>
            </w:r>
          </w:p>
        </w:tc>
        <w:tc>
          <w:tcPr>
            <w:tcBorders>
              <w:bottom w:color="000000" w:space="0" w:sz="4" w:val="single"/>
            </w:tcBorders>
            <w:shd w:fill="2f5496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color w:val="ffff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2"/>
                <w:szCs w:val="22"/>
                <w:rtl w:val="0"/>
              </w:rPr>
              <w:t xml:space="preserve">โปรแกรมท่องเที่ยว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2f5496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color w:val="ffff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2"/>
                <w:szCs w:val="22"/>
                <w:rtl w:val="0"/>
              </w:rPr>
              <w:t xml:space="preserve">อาหาร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2f5496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color w:val="ffff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2"/>
                <w:szCs w:val="22"/>
                <w:rtl w:val="0"/>
              </w:rPr>
              <w:t xml:space="preserve">โรงแรม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วันที่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tabs>
                <w:tab w:val="left" w:leader="none" w:pos="3120"/>
              </w:tabs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ท่าอากาศยานนานาชาติ ดอนเมือง กรุงเทพฯ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XJ6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38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(00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: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 – 0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8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:40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</w:t>
            </w:r>
          </w:p>
        </w:tc>
      </w:tr>
      <w:tr>
        <w:trPr>
          <w:cantSplit w:val="0"/>
          <w:trHeight w:val="1267" w:hRule="atLeast"/>
          <w:tblHeader w:val="0"/>
        </w:trPr>
        <w:tc>
          <w:tcPr>
            <w:shd w:fill="fff6e1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วันที่ 2</w:t>
            </w:r>
          </w:p>
        </w:tc>
        <w:tc>
          <w:tcPr>
            <w:shd w:fill="fff6e1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ท่าอากาศยานนานาชาติชูบุเซ็นแทรร์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นาโกย่า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–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เมืองอินุยามะ –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ปราสาทอินุยามะ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highlight w:val="yellow"/>
                <w:rtl w:val="0"/>
              </w:rPr>
              <w:t xml:space="preserve">(เข้าชม)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–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ศาลเจ้าซังโคอินาริ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– </w:t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ย่านเมืองเก่าอินุยะมะโจคามาจิ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–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เมืองกิฟุ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–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อิออน มอลล์ คากามิงาฮาระ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6e1" w:val="clear"/>
            <w:vAlign w:val="center"/>
          </w:tcPr>
          <w:p w:rsidR="00000000" w:rsidDel="00000000" w:rsidP="00000000" w:rsidRDefault="00000000" w:rsidRPr="00000000" w14:paraId="00000010">
            <w:pPr>
              <w:spacing w:after="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- / L /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6e1" w:val="clear"/>
            <w:vAlign w:val="center"/>
          </w:tcPr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HOTEL KOYO, GIFU </w:t>
              <w:br w:type="textWrapping"/>
              <w:t xml:space="preserve">หรือเทียบเท่า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★★★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วันที่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เมืองกุโจฮาจิมัง –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B / L / 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HOTEL THE B, NAGOYA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br w:type="textWrapping"/>
              <w:t xml:space="preserve">หรือเทียบเท่า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2"/>
                    <w:szCs w:val="22"/>
                    <w:rtl w:val="0"/>
                  </w:rPr>
                  <w:t xml:space="preserve">★★★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6" w:hRule="atLeast"/>
          <w:tblHeader w:val="0"/>
        </w:trPr>
        <w:tc>
          <w:tcPr>
            <w:shd w:fill="fff6e1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วันที่ 4</w:t>
            </w:r>
          </w:p>
        </w:tc>
        <w:tc>
          <w:tcPr>
            <w:shd w:fill="fff6e1" w:val="clear"/>
            <w:vAlign w:val="center"/>
          </w:tcPr>
          <w:p w:rsidR="00000000" w:rsidDel="00000000" w:rsidP="00000000" w:rsidRDefault="00000000" w:rsidRPr="00000000" w14:paraId="00000017">
            <w:pPr>
              <w:tabs>
                <w:tab w:val="left" w:leader="none" w:pos="5490"/>
              </w:tabs>
              <w:spacing w:after="0" w:line="240" w:lineRule="auto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เมืองนาโกย่า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1"/>
                <w:szCs w:val="21"/>
                <w:rtl w:val="0"/>
              </w:rPr>
              <w:t xml:space="preserve">ศาลเจ้าอัตสึตะจิงกู 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–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ดิวตี้ฟรี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– </w:t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แจ๊ซ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ดรีม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เอ้าท์เล็ท </w:t>
            </w: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–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ชมงานประดับไฟฤดูหนาว ณ หมู่บ้านนาบานะโนะ ซาโตะ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6e1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B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 L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 /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6e1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HOTEL THE B, NAGOYA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br w:type="textWrapping"/>
              <w:t xml:space="preserve">หรือเทียบเท่า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2"/>
                    <w:szCs w:val="22"/>
                    <w:rtl w:val="0"/>
                  </w:rPr>
                  <w:t xml:space="preserve">★★★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วันที่ 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ท่าอากาศยานนานาชาติชูบุเซ็นแทรร์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นาโกย่า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–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</w:t>
              <w:br w:type="textWrapping"/>
              <w:t xml:space="preserve">ท่าอากาศยานนานาชาติ ดอนเมือง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XJ6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39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(10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: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 – 1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: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2"/>
                <w:szCs w:val="22"/>
                <w:rtl w:val="0"/>
              </w:rPr>
              <w:t xml:space="preserve">35)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B / - /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0" w:line="240" w:lineRule="auto"/>
        <w:ind w:right="-6"/>
        <w:rPr>
          <w:rFonts w:ascii="Tahoma" w:cs="Tahoma" w:eastAsia="Tahoma" w:hAnsi="Tahoma"/>
          <w:b w:val="1"/>
          <w:color w:val="f15d13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right="-6"/>
        <w:rPr>
          <w:rFonts w:ascii="Tahoma" w:cs="Tahoma" w:eastAsia="Tahoma" w:hAnsi="Tahoma"/>
          <w:b w:val="1"/>
          <w:color w:val="f15d13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bottom w:color="000000" w:space="1" w:sz="4" w:val="single"/>
        </w:pBdr>
        <w:shd w:fill="2f5496" w:val="clear"/>
        <w:spacing w:after="0" w:line="240" w:lineRule="auto"/>
        <w:jc w:val="center"/>
        <w:rPr>
          <w:rFonts w:ascii="Tahoma" w:cs="Tahoma" w:eastAsia="Tahoma" w:hAnsi="Tahoma"/>
          <w:b w:val="1"/>
          <w:color w:val="ffffff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ffffff"/>
          <w:sz w:val="32"/>
          <w:szCs w:val="32"/>
          <w:rtl w:val="0"/>
        </w:rPr>
        <w:t xml:space="preserve">โดยสายการบิน แอร์เอเชียเอ็กซ์ (XJ)</w:t>
      </w:r>
    </w:p>
    <w:p w:rsidR="00000000" w:rsidDel="00000000" w:rsidP="00000000" w:rsidRDefault="00000000" w:rsidRPr="00000000" w14:paraId="00000021">
      <w:pPr>
        <w:spacing w:after="0" w:line="240" w:lineRule="auto"/>
        <w:ind w:right="-6"/>
        <w:rPr>
          <w:rFonts w:ascii="Tahoma" w:cs="Tahoma" w:eastAsia="Tahoma" w:hAnsi="Tahoma"/>
          <w:b w:val="1"/>
          <w:color w:val="f15d13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right="-6"/>
        <w:jc w:val="center"/>
        <w:rPr>
          <w:rFonts w:ascii="Tahoma" w:cs="Tahoma" w:eastAsia="Tahoma" w:hAnsi="Tahoma"/>
          <w:b w:val="1"/>
          <w:color w:val="f15d13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f15d13"/>
          <w:sz w:val="32"/>
          <w:szCs w:val="32"/>
        </w:rPr>
        <w:drawing>
          <wp:inline distB="0" distT="0" distL="0" distR="0">
            <wp:extent cx="6475423" cy="1963598"/>
            <wp:effectExtent b="0" l="0" r="0" t="0"/>
            <wp:docPr id="214133750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5423" cy="1963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color w:val="f15d13"/>
          <w:sz w:val="32"/>
          <w:szCs w:val="32"/>
          <w:rtl w:val="0"/>
        </w:rPr>
        <w:br w:type="textWrapping"/>
        <w:t xml:space="preserve">ไฮไลท์!! อลังการไฟล้านดวง ณ หมูบ้านนาบานะ โนะ ซาโตะ</w:t>
      </w:r>
    </w:p>
    <w:p w:rsidR="00000000" w:rsidDel="00000000" w:rsidP="00000000" w:rsidRDefault="00000000" w:rsidRPr="00000000" w14:paraId="00000023">
      <w:pPr>
        <w:spacing w:after="0" w:line="240" w:lineRule="auto"/>
        <w:ind w:right="-6"/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เพลิดเพลิน กิจกรรมฤดูหนาวพร้อมสัมผัสหิมะ ณ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32"/>
          <w:szCs w:val="32"/>
          <w:rtl w:val="0"/>
        </w:rPr>
        <w:t xml:space="preserve"> ลานสกีเมืองกุโจ</w:t>
      </w:r>
      <w:r w:rsidDel="00000000" w:rsidR="00000000" w:rsidRPr="00000000">
        <w:rPr>
          <w:rFonts w:ascii="Tahoma" w:cs="Tahoma" w:eastAsia="Tahoma" w:hAnsi="Tahoma"/>
          <w:color w:val="ff0000"/>
          <w:sz w:val="18"/>
          <w:szCs w:val="18"/>
          <w:rtl w:val="0"/>
        </w:rPr>
        <w:t xml:space="preserve">(ขึ้นอยู่กับสภาพอากาศ)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ชม หมู่บ้านมรดกโลกการันตีโดย UNESCO ณ</w:t>
      </w:r>
      <w:r w:rsidDel="00000000" w:rsidR="00000000" w:rsidRPr="00000000">
        <w:rPr>
          <w:rFonts w:ascii="Tahoma" w:cs="Tahoma" w:eastAsia="Tahoma" w:hAnsi="Tahoma"/>
          <w:b w:val="1"/>
          <w:color w:val="ff1fc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32"/>
          <w:szCs w:val="32"/>
          <w:rtl w:val="0"/>
        </w:rPr>
        <w:t xml:space="preserve">หมู่บ้านชิราคาวาโกะ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right="-6"/>
        <w:jc w:val="center"/>
        <w:rPr>
          <w:rFonts w:ascii="Tahoma" w:cs="Tahoma" w:eastAsia="Tahoma" w:hAnsi="Tahoma"/>
          <w:b w:val="1"/>
          <w:color w:val="0000ff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เดินชิว เมืองเก่าทาคายาม่า ฉายา Little Kyoto ณ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8"/>
          <w:szCs w:val="28"/>
          <w:rtl w:val="0"/>
        </w:rPr>
        <w:t xml:space="preserve">ถนนซันมาจิซูจิ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right="-6"/>
        <w:jc w:val="center"/>
        <w:rPr>
          <w:rFonts w:ascii="Tahoma" w:cs="Tahoma" w:eastAsia="Tahoma" w:hAnsi="Tahoma"/>
          <w:b w:val="1"/>
          <w:color w:val="0070c0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b w:val="1"/>
          <w:color w:val="0000ff"/>
          <w:sz w:val="28"/>
          <w:szCs w:val="28"/>
          <w:rtl w:val="0"/>
        </w:rPr>
        <w:t xml:space="preserve">ย่านเมืองเก่าอินุยะมะโจคามาจิ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หมู่บ้านโบราณเก่าแก่มาตั้งแต่สมัยโชวะและเอโดะ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right="-6"/>
        <w:jc w:val="center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color w:val="0000ff"/>
          <w:sz w:val="28"/>
          <w:szCs w:val="28"/>
          <w:rtl w:val="0"/>
        </w:rPr>
        <w:t xml:space="preserve">ศาลเจ้าซังโคอินาริ </w:t>
      </w: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จุดเด่นเสาโทริอิสีแดงที่เรียงราย และแผ่นป้ายขอพรรูปหัวใจสีชมพู</w:t>
      </w:r>
    </w:p>
    <w:p w:rsidR="00000000" w:rsidDel="00000000" w:rsidP="00000000" w:rsidRDefault="00000000" w:rsidRPr="00000000" w14:paraId="00000027">
      <w:pPr>
        <w:spacing w:after="0" w:line="240" w:lineRule="auto"/>
        <w:ind w:right="-6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ช้อปปิ้ง 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8"/>
          <w:szCs w:val="28"/>
          <w:rtl w:val="0"/>
        </w:rPr>
        <w:t xml:space="preserve">แจ๊ซ ดรีม เอ้าท์เล็ท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ย่านช้อปปิ้งของเมืองนาโกย่า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right="-6"/>
        <w:jc w:val="center"/>
        <w:rPr>
          <w:rFonts w:ascii="Tahoma" w:cs="Tahoma" w:eastAsia="Tahoma" w:hAnsi="Tahoma"/>
          <w:b w:val="1"/>
          <w:color w:val="0070c0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พร้อมเช็คอิน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8"/>
          <w:szCs w:val="28"/>
          <w:rtl w:val="0"/>
        </w:rPr>
        <w:t xml:space="preserve">ย่านซาคาเอะ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จุดศูนย์กลางแหล่งรวมความบันเทิงมากมาย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8"/>
          <w:szCs w:val="28"/>
          <w:rtl w:val="0"/>
        </w:rPr>
        <w:t xml:space="preserve">มีน้ำดื่มบริการบนรถบัสวันละ 1 ขวด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0" w:tblpY="153"/>
        <w:tblW w:w="99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15"/>
        <w:gridCol w:w="1800"/>
        <w:gridCol w:w="1620"/>
        <w:gridCol w:w="1350"/>
        <w:tblGridChange w:id="0">
          <w:tblGrid>
            <w:gridCol w:w="5215"/>
            <w:gridCol w:w="1800"/>
            <w:gridCol w:w="1620"/>
            <w:gridCol w:w="135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011f63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ที่นั่งจำนวน กรุ๊ปละ 34 ท่าน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วันเดินทาง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ราคาผู้ใหญ่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พักเดี่ยว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อากาศ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 – 26 ธันวาคม 2567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(คริสต์มาส)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46,888.-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10,000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47650" cy="247650"/>
                  <wp:effectExtent b="0" l="0" r="0" t="0"/>
                  <wp:docPr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 id="2141337507" name="image15.jpg"/>
                  <a:graphic>
                    <a:graphicData uri="http://schemas.openxmlformats.org/drawingml/2006/picture">
                      <pic:pic>
                        <pic:nvPicPr>
                          <pic:cNvPr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 – 29 ธันวาคม 2567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(คริสต์มาส)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46,888.-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10,000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-255269</wp:posOffset>
                  </wp:positionV>
                  <wp:extent cx="247650" cy="247650"/>
                  <wp:effectExtent b="0" l="0" r="0" t="0"/>
                  <wp:wrapSquare wrapText="bothSides" distB="0" distT="0" distL="114300" distR="114300"/>
                  <wp:docPr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 id="2141337505" name="image15.jpg"/>
                  <a:graphic>
                    <a:graphicData uri="http://schemas.openxmlformats.org/drawingml/2006/picture">
                      <pic:pic>
                        <pic:nvPicPr>
                          <pic:cNvPr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 ธันวาคม – 01 มกราคม 2568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(ปีใหม่)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48,888.-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10,000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47650" cy="247650"/>
                  <wp:effectExtent b="0" l="0" r="0" t="0"/>
                  <wp:docPr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 id="2141337509" name="image15.jpg"/>
                  <a:graphic>
                    <a:graphicData uri="http://schemas.openxmlformats.org/drawingml/2006/picture">
                      <pic:pic>
                        <pic:nvPicPr>
                          <pic:cNvPr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 ธันวาคม – 02 มกราคม 2568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(ปีใหม่)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49,888.-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10,000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47650" cy="247650"/>
                  <wp:effectExtent b="0" l="0" r="0" t="0"/>
                  <wp:docPr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 id="2141337511" name="image15.jpg"/>
                  <a:graphic>
                    <a:graphicData uri="http://schemas.openxmlformats.org/drawingml/2006/picture">
                      <pic:pic>
                        <pic:nvPicPr>
                          <pic:cNvPr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Tahoma" w:cs="Tahoma" w:eastAsia="Tahoma" w:hAnsi="Tahoma"/>
          <w:b w:val="1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Tahoma" w:cs="Tahoma" w:eastAsia="Tahoma" w:hAnsi="Tahoma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2cc" w:val="clear"/>
        <w:spacing w:after="0" w:line="240" w:lineRule="auto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&gt;&gt;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สภาพอากาศเป็นเพียงการพยากรณ์ อาจมีการเปลี่ยนแปลงได้ ควรเช็คในใบนัดหมายอีกครั้ง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&lt;&lt;</w:t>
      </w:r>
    </w:p>
    <w:p w:rsidR="00000000" w:rsidDel="00000000" w:rsidP="00000000" w:rsidRDefault="00000000" w:rsidRPr="00000000" w14:paraId="00000044">
      <w:pPr>
        <w:shd w:fill="fff2cc" w:val="clear"/>
        <w:spacing w:after="0" w:line="240" w:lineRule="auto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** หมายเหตุ ไม่มีราคาเด็ก เนื่องจากเป็นราคาพิเศษ /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Infant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เด็กอายุต่ำกว่า 2 ปี ราคา 6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,000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บาท/ท่าน</w:t>
      </w:r>
    </w:p>
    <w:p w:rsidR="00000000" w:rsidDel="00000000" w:rsidP="00000000" w:rsidRDefault="00000000" w:rsidRPr="00000000" w14:paraId="00000045">
      <w:pPr>
        <w:shd w:fill="fff2cc" w:val="clear"/>
        <w:spacing w:after="0" w:line="240" w:lineRule="auto"/>
        <w:jc w:val="center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ราคานี้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highlight w:val="yellow"/>
          <w:u w:val="single"/>
          <w:rtl w:val="0"/>
        </w:rPr>
        <w:t xml:space="preserve">ไม่รวม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ค่าทิปท่านละ 2,000 บาท/ท่าน/ทริป</w:t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8"/>
          <w:szCs w:val="28"/>
          <w:rtl w:val="0"/>
        </w:rPr>
        <w:t xml:space="preserve">ถ้าโปรแกรมมีการปรับราคา บริษัทจะไม่มีอาหารบนเครื่องทันที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Tahoma" w:cs="Tahoma" w:eastAsia="Tahoma" w:hAnsi="Tahoma"/>
          <w:b w:val="1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rFonts w:ascii="Tahoma" w:cs="Tahoma" w:eastAsia="Tahoma" w:hAnsi="Tahoma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5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53"/>
        <w:tblGridChange w:id="0">
          <w:tblGrid>
            <w:gridCol w:w="10353"/>
          </w:tblGrid>
        </w:tblGridChange>
      </w:tblGrid>
      <w:tr>
        <w:trPr>
          <w:cantSplit w:val="0"/>
          <w:trHeight w:val="374" w:hRule="atLeast"/>
          <w:tblHeader w:val="0"/>
        </w:trPr>
        <w:tc>
          <w:tcPr>
            <w:tcBorders>
              <w:top w:color="5b9bd5" w:space="0" w:sz="4" w:val="single"/>
              <w:left w:color="5b9bd5" w:space="0" w:sz="4" w:val="single"/>
              <w:bottom w:color="5b9bd5" w:space="0" w:sz="4" w:val="single"/>
              <w:right w:color="5b9bd5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i w:val="1"/>
                <w:color w:val="ff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ff0000"/>
                <w:sz w:val="24"/>
                <w:szCs w:val="24"/>
                <w:highlight w:val="yellow"/>
                <w:rtl w:val="0"/>
              </w:rPr>
              <w:t xml:space="preserve">สำหรับลูกค้าท่านที่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ff0000"/>
                <w:sz w:val="24"/>
                <w:szCs w:val="24"/>
                <w:highlight w:val="yellow"/>
                <w:u w:val="single"/>
                <w:rtl w:val="0"/>
              </w:rPr>
              <w:t xml:space="preserve">มีตั๋วเครื่องบินแล้ว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ff0000"/>
                <w:sz w:val="24"/>
                <w:szCs w:val="24"/>
                <w:highlight w:val="yellow"/>
                <w:rtl w:val="0"/>
              </w:rPr>
              <w:t xml:space="preserve"> (JOINTOUR)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Tahoma" w:cs="Tahoma" w:eastAsia="Tahoma" w:hAnsi="Tahoma"/>
                <w:b w:val="1"/>
                <w:i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ff0000"/>
                <w:sz w:val="24"/>
                <w:szCs w:val="24"/>
                <w:highlight w:val="yellow"/>
                <w:rtl w:val="0"/>
              </w:rPr>
              <w:t xml:space="preserve">ลดจากราคาทัวร์ 10,000 บาท/ท่าน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ff0000"/>
                <w:sz w:val="20"/>
                <w:szCs w:val="20"/>
                <w:highlight w:val="yellow"/>
                <w:rtl w:val="0"/>
              </w:rPr>
              <w:t xml:space="preserve"> (มีจำนวนจำกัด)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80" w:line="24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b0f0" w:space="1" w:sz="4" w:val="single"/>
          <w:left w:color="00b0f0" w:space="4" w:sz="4" w:val="single"/>
          <w:bottom w:color="00b0f0" w:space="1" w:sz="4" w:val="single"/>
          <w:right w:color="00b0f0" w:space="4" w:sz="4" w:val="single"/>
        </w:pBdr>
        <w:shd w:fill="011f63" w:val="clear"/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วันแรก     </w:t>
        <w:tab/>
        <w:t xml:space="preserve">ท่าอากาศยานนานาชาติ ดอนเมือง กรุงเทพฯ  ประเทศไทย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80" w:line="240" w:lineRule="auto"/>
        <w:ind w:left="1440" w:hanging="144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21.00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น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.</w:t>
        <w:tab/>
        <w:t xml:space="preserve">พร้อมกันที่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ท่าอากาศยานนานาชาติ ดอนเมือง</w:t>
      </w:r>
      <w:r w:rsidDel="00000000" w:rsidR="00000000" w:rsidRPr="00000000">
        <w:rPr>
          <w:rFonts w:ascii="Tahoma" w:cs="Tahoma" w:eastAsia="Tahoma" w:hAnsi="Tahoma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อาคาร 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1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ผู้โดยสารขาออกระหว่างประเทศ เคาน์เตอร์</w:t>
      </w:r>
      <w:r w:rsidDel="00000000" w:rsidR="00000000" w:rsidRPr="00000000">
        <w:rPr>
          <w:rFonts w:ascii="Tahoma" w:cs="Tahoma" w:eastAsia="Tahoma" w:hAnsi="Tahoma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สายการบินแอร์เอเชีย เอ็กซ์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เจ้าหน้าที่ของบริษัทฯ คอยให้การต้อนรับ และอำนวยความสะดวกในการเช็คอิน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80" w:lineRule="auto"/>
        <w:ind w:left="1440" w:hanging="144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00b0f0" w:space="1" w:sz="4" w:val="single"/>
          <w:left w:color="00b0f0" w:space="4" w:sz="4" w:val="single"/>
          <w:bottom w:color="00b0f0" w:space="1" w:sz="4" w:val="single"/>
          <w:right w:color="00b0f0" w:space="4" w:sz="4" w:val="single"/>
        </w:pBdr>
        <w:shd w:fill="011f63" w:val="clear"/>
        <w:tabs>
          <w:tab w:val="left" w:leader="none" w:pos="1418"/>
          <w:tab w:val="left" w:leader="none" w:pos="6946"/>
        </w:tabs>
        <w:spacing w:after="80" w:lineRule="auto"/>
        <w:ind w:left="1418" w:hanging="1418"/>
        <w:jc w:val="both"/>
        <w:rPr>
          <w:rFonts w:ascii="Tahoma" w:cs="Tahoma" w:eastAsia="Tahoma" w:hAnsi="Tahoma"/>
          <w:b w:val="1"/>
          <w:color w:val="ffffff"/>
          <w:shd w:fill="011f63" w:val="clear"/>
        </w:rPr>
      </w:pP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shd w:fill="011f63" w:val="clear"/>
          <w:rtl w:val="0"/>
        </w:rPr>
        <w:t xml:space="preserve">วันที่สอง  </w:t>
        <w:tab/>
        <w:t xml:space="preserve">ท่าอากาศยานนานาชาติชูบุเซ็นแทรร์</w:t>
      </w:r>
      <w:r w:rsidDel="00000000" w:rsidR="00000000" w:rsidRPr="00000000">
        <w:rPr>
          <w:rFonts w:ascii="Tahoma" w:cs="Tahoma" w:eastAsia="Tahoma" w:hAnsi="Tahoma"/>
          <w:b w:val="1"/>
          <w:color w:val="ffffff"/>
          <w:shd w:fill="011f63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shd w:fill="011f63" w:val="clear"/>
          <w:rtl w:val="0"/>
        </w:rPr>
        <w:t xml:space="preserve">นาโกย่า </w:t>
      </w:r>
      <w:r w:rsidDel="00000000" w:rsidR="00000000" w:rsidRPr="00000000">
        <w:rPr>
          <w:rFonts w:ascii="Tahoma" w:cs="Tahoma" w:eastAsia="Tahoma" w:hAnsi="Tahoma"/>
          <w:b w:val="1"/>
          <w:color w:val="ffffff"/>
          <w:shd w:fill="011f63" w:val="clear"/>
          <w:rtl w:val="0"/>
        </w:rPr>
        <w:t xml:space="preserve">–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shd w:fill="011f63" w:val="clear"/>
          <w:rtl w:val="0"/>
        </w:rPr>
        <w:t xml:space="preserve"> เมืองอินุยามะ – ปราสาทอินุยามะ(เข้าชม)  – ศาลเจ้าซังโคอินาริ – ย่านเมืองเก่าอินุยะมะโจคามาจิ</w:t>
      </w:r>
      <w:r w:rsidDel="00000000" w:rsidR="00000000" w:rsidRPr="00000000">
        <w:rPr>
          <w:rFonts w:ascii="Tahoma" w:cs="Tahoma" w:eastAsia="Tahoma" w:hAnsi="Tahoma"/>
          <w:b w:val="1"/>
          <w:color w:val="ffffff"/>
          <w:shd w:fill="011f63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shd w:fill="011f63" w:val="clear"/>
          <w:rtl w:val="0"/>
        </w:rPr>
        <w:t xml:space="preserve">–</w:t>
      </w:r>
      <w:r w:rsidDel="00000000" w:rsidR="00000000" w:rsidRPr="00000000">
        <w:rPr>
          <w:rFonts w:ascii="Tahoma" w:cs="Tahoma" w:eastAsia="Tahoma" w:hAnsi="Tahoma"/>
          <w:b w:val="1"/>
          <w:color w:val="ffffff"/>
          <w:shd w:fill="011f63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shd w:fill="011f63" w:val="clear"/>
          <w:rtl w:val="0"/>
        </w:rPr>
        <w:t xml:space="preserve">เมืองกิฟุ</w:t>
      </w:r>
      <w:r w:rsidDel="00000000" w:rsidR="00000000" w:rsidRPr="00000000">
        <w:rPr>
          <w:rFonts w:ascii="Tahoma" w:cs="Tahoma" w:eastAsia="Tahoma" w:hAnsi="Tahoma"/>
          <w:b w:val="1"/>
          <w:color w:val="ffffff"/>
          <w:shd w:fill="011f63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shd w:fill="011f63" w:val="clear"/>
          <w:rtl w:val="0"/>
        </w:rPr>
        <w:t xml:space="preserve">–</w:t>
      </w:r>
      <w:r w:rsidDel="00000000" w:rsidR="00000000" w:rsidRPr="00000000">
        <w:rPr>
          <w:rFonts w:ascii="Tahoma" w:cs="Tahoma" w:eastAsia="Tahoma" w:hAnsi="Tahoma"/>
          <w:b w:val="1"/>
          <w:color w:val="ffffff"/>
          <w:shd w:fill="011f63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shd w:fill="011f63" w:val="clear"/>
          <w:rtl w:val="0"/>
        </w:rPr>
        <w:t xml:space="preserve">อิออน มอลล์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80" w:lineRule="auto"/>
        <w:ind w:left="1440" w:hanging="144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</w:rPr>
        <w:drawing>
          <wp:inline distB="0" distT="0" distL="0" distR="0">
            <wp:extent cx="6480810" cy="3000516"/>
            <wp:effectExtent b="0" l="0" r="0" t="0"/>
            <wp:docPr id="21413375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00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80" w:lineRule="auto"/>
        <w:ind w:left="1440" w:hanging="1440"/>
        <w:jc w:val="both"/>
        <w:rPr>
          <w:rFonts w:ascii="Tahoma" w:cs="Tahoma" w:eastAsia="Tahoma" w:hAnsi="Tahoma"/>
          <w:b w:val="1"/>
          <w:color w:val="3333ff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00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.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45 น.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 xml:space="preserve">เหินฟ้าสู่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ท่าอากาศยานนานาชาติชูบุเซ็นแทรร์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นาโกย่า ประเทศญี่ปุ่น</w:t>
      </w:r>
      <w:r w:rsidDel="00000000" w:rsidR="00000000" w:rsidRPr="00000000">
        <w:rPr>
          <w:rFonts w:ascii="Tahoma" w:cs="Tahoma" w:eastAsia="Tahoma" w:hAnsi="Tahoma"/>
          <w:b w:val="1"/>
          <w:color w:val="ed7d3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โดยเที่ยวบินที่</w:t>
      </w:r>
      <w:r w:rsidDel="00000000" w:rsidR="00000000" w:rsidRPr="00000000">
        <w:rPr>
          <w:rFonts w:ascii="Tahoma" w:cs="Tahoma" w:eastAsia="Tahoma" w:hAnsi="Tahoma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u w:val="single"/>
          <w:rtl w:val="0"/>
        </w:rPr>
        <w:t xml:space="preserve">XJ6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u w:val="single"/>
          <w:rtl w:val="0"/>
        </w:rPr>
        <w:t xml:space="preserve">38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cdcfc" w:val="clear"/>
        <w:spacing w:after="80" w:lineRule="auto"/>
        <w:ind w:left="1440" w:firstLine="0"/>
        <w:jc w:val="both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สายการบิน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AIR ASIA X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ใช้เครื่อง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AIRBUS A330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Tahoma" w:cs="Tahoma" w:eastAsia="Tahoma" w:hAnsi="Tahoma"/>
          <w:rtl w:val="0"/>
        </w:rPr>
        <w:t xml:space="preserve">300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จำนวน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377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ที่นั่ง จัดที่นั่งแบบ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Tahoma" w:cs="Tahoma" w:eastAsia="Tahoma" w:hAnsi="Tahoma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Tahoma" w:cs="Tahoma" w:eastAsia="Tahoma" w:hAnsi="Tahoma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(น้ำหนักกระเป๋า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20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กก./ท่าน หากต้องการซื้อน้ำหนักเพิ่ม ต้องเสียค่าใช้จ่าย)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cdcfc" w:val="clear"/>
        <w:spacing w:after="80" w:lineRule="auto"/>
        <w:ind w:left="1440" w:firstLine="0"/>
        <w:jc w:val="center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yellow"/>
          <w:rtl w:val="0"/>
        </w:rPr>
        <w:t xml:space="preserve">บริการอาหารและเครื่องดื่มบนเครื่อง</w:t>
      </w:r>
      <w:r w:rsidDel="00000000" w:rsidR="00000000" w:rsidRPr="00000000">
        <w:rPr>
          <w:rFonts w:ascii="Tahoma" w:cs="Tahoma" w:eastAsia="Tahoma" w:hAnsi="Tahoma"/>
          <w:b w:val="1"/>
          <w:color w:val="ff0000"/>
          <w:highlight w:val="yellow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yellow"/>
          <w:rtl w:val="0"/>
        </w:rPr>
        <w:t xml:space="preserve">ราคาโปรโมชั่นไม่มีอาหารบนเครื่อง)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80" w:lineRule="auto"/>
        <w:ind w:left="1440" w:hanging="144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08.40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น.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 xml:space="preserve">เดินทางถึง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ท่าอากาศยานนานาชาติชูบุเซ็นแทรร์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นาโกย่า</w:t>
      </w:r>
      <w:r w:rsidDel="00000000" w:rsidR="00000000" w:rsidRPr="00000000">
        <w:rPr>
          <w:rFonts w:ascii="Tahoma" w:cs="Tahoma" w:eastAsia="Tahoma" w:hAnsi="Tahoma"/>
          <w:color w:val="ed7d3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นำท่านผ่านขั้นตอนการตรวจคนเข้าเมืองและศุลกากร เรียบร้อยแล้ว (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เวลาที่ญี่ปุ่น เร็วกว่าเมืองไทย 2 ชั่วโมง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กรุณาปรับนาฬิกาของท่านเพื่อความสะดวกในการนัดหมายเวลา) 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u w:val="single"/>
          <w:rtl w:val="0"/>
        </w:rPr>
        <w:t xml:space="preserve">***สำคัญมาก!! 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1418"/>
        </w:tabs>
        <w:spacing w:after="0" w:line="240" w:lineRule="auto"/>
        <w:ind w:left="1418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จากนั้นเดินทางสู่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เมืองอินุยามะ 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(Inuyama)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ใช้เวลาเดินทางประมาณ 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1.30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 ชั่วโมง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b w:val="1"/>
          <w:color w:val="ff660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จังหวัดไอจิ (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Aichi)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มีสถานที่ท่องเที่ยวชื่อดังหลายแห่ง ที่ขึ้นชื่ออย่างมาก นำท่านสัมผัสบรรยากาศความเป็นญี่ปุ่นที่หาได้เฉพาะในเมืองอินุยามะ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1418"/>
        </w:tabs>
        <w:spacing w:after="0" w:line="24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เที่ยง</w:t>
        <w:tab/>
        <w:t xml:space="preserve">รับประทานอาหารกลางวัน ณ ภัตตาคาร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yellow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1"/>
          <w:highlight w:val="yellow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yellow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1418"/>
        </w:tabs>
        <w:spacing w:after="0" w:line="240" w:lineRule="auto"/>
        <w:ind w:left="1418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 xml:space="preserve">นำท่าน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highlight w:val="yellow"/>
          <w:rtl w:val="0"/>
        </w:rPr>
        <w:t xml:space="preserve">เข้าชม</w:t>
      </w:r>
      <w:r w:rsidDel="00000000" w:rsidR="00000000" w:rsidRPr="00000000">
        <w:rPr>
          <w:rFonts w:ascii="Tahoma" w:cs="Tahoma" w:eastAsia="Tahoma" w:hAnsi="Tahoma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ปราสาทอินุยามะ (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Inuyama Castle)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ตั้งอยู่ใจกลางเมืองอินุยามะ ทางตะวันตกเฉียงเหนือของจังหวัดไอจิ ประเทศญี่ปุ่น เป็นปราสาทที่สร้างขึ้นในตอนปลายศตวรรษที่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16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ที่อยู่รอดมาจนถึงปัจจุบัน ปราสาทแห่งนี้มีความพิเศษตรงที่ มีหอคอยที่มีความเก่าแก่ที่สุดในประเทศ ดังนั้นปราสาทแห่งนี้จึงได้รับการประกาศให้เป็นสมบัติของชาติ ด้านในของปราสาทมีการจัดแสดงอาวุธในการทำสงครามในสมัยต่าง ๆ ของญี่ปุ่น และเราสามารถเดินขึ้นไปด้านบนเพื่อชมความงามของตัวเมืองอินุยามะ ตลอดจนแม่น้ำคิโซะ และที่ราบโนบิได้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1418"/>
        </w:tabs>
        <w:spacing w:after="0" w:line="240" w:lineRule="auto"/>
        <w:ind w:left="1418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จากนั้นอิสระให้ท่านเดินเล่น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ย่านเมืองเก่าอินุยะมะโจคามาจิ 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(Inuyama Jokamachi)</w:t>
      </w:r>
      <w:r w:rsidDel="00000000" w:rsidR="00000000" w:rsidRPr="00000000">
        <w:rPr>
          <w:rFonts w:ascii="Tahoma" w:cs="Tahoma" w:eastAsia="Tahoma" w:hAnsi="Tahoma"/>
          <w:color w:val="0000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เป็นย่านเมืองเก่าที่มีหมู่บ้านโบราณซึ่งมีประวัติศาสตร์เก่าแก่มาตั้งแต่สมัยโชวะและเอโดะ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ปัจจุบันยังคงกลิ่นอายโบราณของเมืองปราสาทและในอดีตยังถือว่าเป็นบ้านเรือนของซามูไรอีกด้วย ปัจจุบันเปิดเป็นร้านค้าสามารถเดินเที่ยวได้ หรือจะนั่งรถลากชมเมืองก็ได้เช่นกัน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1418"/>
        </w:tabs>
        <w:spacing w:after="0" w:line="240" w:lineRule="auto"/>
        <w:ind w:left="1418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จากนั้นนำท่านเดินทางสู่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ศาลเจ้าซังโคอินาริ (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Sanko Inari Shrine)</w:t>
      </w:r>
      <w:r w:rsidDel="00000000" w:rsidR="00000000" w:rsidRPr="00000000">
        <w:rPr>
          <w:rFonts w:ascii="Tahoma" w:cs="Tahoma" w:eastAsia="Tahoma" w:hAnsi="Tahoma"/>
          <w:color w:val="0000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ตั้งอยู่ใกล้ๆ กับปราสาทอินุยามะ ศาลเจ้านี้มีชื่อเสียงเรื่องความรัก คู่รักมักจะมาขอพรให้มีความสัมพันธ์ที่ดี ชีวิตคู่ราบรื่น ครองรักกันยาวนาน ส่วนคนโสดก็จะขอให้ได้พบเจอคู่แท้จุดเด่นคือเสาโทริอิสีแดงที่เรียงรายสวยงาม และแผ่นป้ายขอพรรูปหัวใจสีชมพู ที่นี่ยังช่วยเรื่องการเงินอีกด้วย ว่ากันว่าถ้านำเงินมาล้างที่บ่อน้ำศักดิ์สิทธิ์ภายในศาลเจ้า จะช่วยให้เงินนั้นงอกเงยขึ้นหลายเท่า ครอบครัวเจริญรุ่งเรือง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-634</wp:posOffset>
            </wp:positionH>
            <wp:positionV relativeFrom="paragraph">
              <wp:posOffset>899160</wp:posOffset>
            </wp:positionV>
            <wp:extent cx="6480175" cy="2997835"/>
            <wp:effectExtent b="0" l="0" r="0" t="0"/>
            <wp:wrapSquare wrapText="bothSides" distB="0" distT="0" distL="114300" distR="114300"/>
            <wp:docPr id="214133750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tabs>
          <w:tab w:val="left" w:leader="none" w:pos="1418"/>
        </w:tabs>
        <w:spacing w:after="0" w:line="240" w:lineRule="auto"/>
        <w:ind w:left="1418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นำท่านสู่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อิออน มอลล์ คากามิงาฮาระ (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Aeon Mall Kakamigahara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ห้างสรรพสินค้าที่นิยมในหมู่นักท่องเที่ยว ภายในตกแต่งในรูปแบบที่ทันสมัยสไตล์ญี่ปุ่น มีร้านค้าที่หลากหลายมากกว่า 100 ร้านจำหน่ายสินค้าแฟชั่น อาหารสดใหม่ และอุปกรณ์ภายในบ้าน นอกจากนี้ยังมีร้านเสื้อผ้าแฟชั่นมากมาย และซุปเปอร์มาร์เกตขนาดใหญ่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1418"/>
        </w:tabs>
        <w:spacing w:after="80" w:line="240" w:lineRule="auto"/>
        <w:jc w:val="both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yellow"/>
          <w:rtl w:val="0"/>
        </w:rPr>
        <w:t xml:space="preserve">เย็น</w:t>
        <w:tab/>
        <w:t xml:space="preserve">อิสระรับประทานอาหารเย็นตามอัธยาศัย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1418"/>
        </w:tabs>
        <w:spacing w:after="0" w:line="240" w:lineRule="auto"/>
        <w:jc w:val="both"/>
        <w:rPr>
          <w:rFonts w:ascii="Tahoma" w:cs="Tahoma" w:eastAsia="Tahoma" w:hAnsi="Tahoma"/>
          <w:b w:val="1"/>
          <w:color w:val="ff0000"/>
          <w:highlight w:val="yellow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ab/>
        <w:t xml:space="preserve">ได้เวลาอันสมควรนำท่านสู่โรงแรม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(ใช้เวลาเดินทางประมาณ 3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0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 นาที)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1418"/>
        </w:tabs>
        <w:spacing w:after="0" w:line="24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พักที่</w:t>
        <w:tab/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HOTEL KOYO, GIFU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หรือเทียบเท่าระดับเดียวกัน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1418"/>
        </w:tabs>
        <w:spacing w:after="0" w:line="240" w:lineRule="auto"/>
        <w:jc w:val="both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00b0f0" w:space="1" w:sz="4" w:val="single"/>
          <w:left w:color="00b0f0" w:space="4" w:sz="4" w:val="single"/>
          <w:bottom w:color="00b0f0" w:space="1" w:sz="4" w:val="single"/>
          <w:right w:color="00b0f0" w:space="4" w:sz="4" w:val="single"/>
        </w:pBdr>
        <w:shd w:fill="002060" w:val="clear"/>
        <w:tabs>
          <w:tab w:val="left" w:leader="none" w:pos="1418"/>
        </w:tabs>
        <w:spacing w:after="80" w:lineRule="auto"/>
        <w:ind w:left="1418" w:hanging="1418"/>
        <w:jc w:val="both"/>
        <w:rPr>
          <w:rFonts w:ascii="Tahoma" w:cs="Tahoma" w:eastAsia="Tahoma" w:hAnsi="Tahoma"/>
          <w:b w:val="1"/>
          <w:color w:val="ffffff"/>
        </w:rPr>
      </w:pP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วันที่สาม</w:t>
        <w:tab/>
        <w:t xml:space="preserve">เมืองกุโจฮาจิมัง – ลานสกีเมืองกุโจ</w:t>
      </w:r>
      <w:r w:rsidDel="00000000" w:rsidR="00000000" w:rsidRPr="00000000">
        <w:rPr>
          <w:rFonts w:ascii="Tahoma" w:cs="Tahoma" w:eastAsia="Tahoma" w:hAnsi="Tahoma"/>
          <w:b w:val="1"/>
          <w:color w:val="ffff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– เมืองกิฟุ – หมู่บ้านมรดกโลกชิราคาวาโกะ – </w:t>
        <w:br w:type="textWrapping"/>
        <w:t xml:space="preserve">เมืองทาคายามะ – ถนนซันมาจิซูจิ – เมืองนาโกย่า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/>
        <w:drawing>
          <wp:inline distB="0" distT="0" distL="0" distR="0">
            <wp:extent cx="6469380" cy="2994660"/>
            <wp:effectExtent b="0" l="0" r="0" t="0"/>
            <wp:docPr id="21413375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994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เช้า     </w:t>
        <w:tab/>
        <w:t xml:space="preserve">รับประทานอาหารเช้า ณ ห้องอาหารของโรงแรม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yellow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80" w:lineRule="auto"/>
        <w:ind w:left="1418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นำท่านสู่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เมืองกุโจฮาจิมัง (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Gujohachiman)</w:t>
      </w:r>
      <w:r w:rsidDel="00000000" w:rsidR="00000000" w:rsidRPr="00000000">
        <w:rPr>
          <w:rFonts w:ascii="Tahoma" w:cs="Tahoma" w:eastAsia="Tahoma" w:hAnsi="Tahoma"/>
          <w:b w:val="1"/>
          <w:color w:val="ff660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ใช้ระยะเวลาในการเดินทางประมาณ 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2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 ชั่วโมง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เสน่ห์ของที่นี่เต็มไปด้วยกลิ่นอายวัฒนธรรมแบบญี่ปุ่น มีทั้งเมืองเก่าที่เรียงรายกัน และมีรางน้ำจำนวนมากจนถูกเรียกว่าเป็นเมืองแห่งสายน้ำ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80" w:lineRule="auto"/>
        <w:ind w:left="1418" w:firstLine="0"/>
        <w:jc w:val="both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เพื่อนำท่านสู่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ลานสกีเมืองกุโจ จ.กิฟุ (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Ski Area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Gujo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อิสระให้ท่านได้เพลิดเพลินกับกิจกรรมฤดูหนาว บนลานสกีหิมะขาวโพลนกว้างสุดลูกหูลูกตา ท่านสามารถเช่าชุดอุปกรณ์สกีสำหรับถ่ายรูปหรือเล่นสกีทั้งถาดเลื่อน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(Sled Snow board)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หรือ กิจกรรมอื่นๆ อีกมากมาย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rtl w:val="0"/>
        </w:rPr>
        <w:t xml:space="preserve">(ราคา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yellow"/>
          <w:u w:val="single"/>
          <w:rtl w:val="0"/>
        </w:rPr>
        <w:t xml:space="preserve">ไม่รวม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rtl w:val="0"/>
        </w:rPr>
        <w:t xml:space="preserve">ค่ากิจกรรม – ค่าเช่าอุปกรณ์ต่างๆ)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2cc" w:val="clear"/>
        <w:spacing w:after="80" w:lineRule="auto"/>
        <w:ind w:left="1418" w:hanging="1418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1"/>
          <w:color w:val="ff0000"/>
          <w:rtl w:val="0"/>
        </w:rPr>
        <w:t xml:space="preserve">**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rtl w:val="0"/>
        </w:rPr>
        <w:t xml:space="preserve">หมายเหตุ กรณีที่หิมะไม่หนาฟูมากพอที่จะเล่นสกีได้ในช่วงต้นฤดูกาลเนื่องจากสภาพอากาศไม่เอื้ออำนวยในปีนั้นๆ สงวนสิทธิ์ ปรับโปรแกรมไปเที่ยวในตัวเมืองกุโจฮาจิมังแทน โดยไกด์จะเป็นผู้พิจารณาตามความเหมาะสมและแจ้งลูกค้าหน้างานเอง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1418"/>
        </w:tabs>
        <w:spacing w:after="80" w:lineRule="auto"/>
        <w:ind w:left="1418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นำท่านเดินทางสู่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ร้านอาหาร 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ใช้เวลาเดินทางประมาณ 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 ชั่วโมง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เที่ยง</w:t>
        <w:tab/>
        <w:t xml:space="preserve">รับประทานอาหารกลางวัน ณ ภัตตาคาร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yellow"/>
          <w:rtl w:val="0"/>
        </w:rPr>
        <w:t xml:space="preserve">(3)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1418"/>
        </w:tabs>
        <w:spacing w:after="80" w:lineRule="auto"/>
        <w:ind w:left="1418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จากนั้นนำท่านสู่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หมู่บ้านมรดกโลก ชิราคาวาโกะ 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(Shirakawa-go)</w:t>
      </w:r>
      <w:r w:rsidDel="00000000" w:rsidR="00000000" w:rsidRPr="00000000">
        <w:rPr>
          <w:rFonts w:ascii="Tahoma" w:cs="Tahoma" w:eastAsia="Tahoma" w:hAnsi="Tahoma"/>
          <w:color w:val="ff660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The most beautiful village in Japan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และเป็นเมืองมรดกโลกที่มีชื่อเสียงแห่งหนึ่ง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ไฮไลท์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!!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หมู่บ้านแบบกัชโชสึคุริ เป็นบ้านชาวนาโบราณที่มีอายุมากกว่า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250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ปี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คำว่า กัชโช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มีความหมายว่า พนมมือ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ซึ่งเป็นการบ่งบอกถึงลักษณะ รูปแบบของบ้านที่มีหลังคามุงด้วยฟางข้าวที่ทำมุมชันถึง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60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องศา คล้ายสองมือที่ประนมเข้าหากัน ตัวบ้านมีความยาวประมาณ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18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เมตร กว้าง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10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เมตร ทั้งหลังถูกสร้างขึ้นโดยไม่ใช้ตะปู ต่อมา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ในปีค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.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ศ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. 1995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องค์กรยูเนสโกขึ้นทะเบียนให้ชิราคาวาโกะเป็นมรดกโลก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1418"/>
        </w:tabs>
        <w:spacing w:after="80" w:lineRule="auto"/>
        <w:ind w:left="1418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อิสระให้ท่านเดินเล่น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ถนนซันมาจิซูจิ (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Sanmachi-Suji Street)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ใช้เวลาเดินทางประมาณ 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 ชั่วโมง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)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ซึ่งถูกขนานนามว่าเป็น ลิตเติ้ลเกียวโต หรือ เกียวโตน้อย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บ้านเรือน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ร้านค้า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คาเฟ่และโรงสาเก สร้างขึ้นด้วยไม้แบบโบราณ และยังคงบรรยากาศแบบสมัยเอโดะไว้ นอกจากนี้ยังมี วัด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ศาลเจ้า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สะพานและตลาดเช้าที่คึกคักเต็มไปด้วยผู้คน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yellow"/>
          <w:rtl w:val="0"/>
        </w:rPr>
        <w:t xml:space="preserve">เย็น</w:t>
        <w:tab/>
        <w:t xml:space="preserve">อิสระรับประทานอาหารเย็นตามอัธยาศัย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color w:val="00b050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จากนั้นนำท่านสู่ 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rtl w:val="0"/>
        </w:rPr>
        <w:t xml:space="preserve">เมืองนาโกย่า (</w:t>
      </w:r>
      <w:r w:rsidDel="00000000" w:rsidR="00000000" w:rsidRPr="00000000">
        <w:rPr>
          <w:rFonts w:ascii="Tahoma" w:cs="Tahoma" w:eastAsia="Tahoma" w:hAnsi="Tahoma"/>
          <w:b w:val="1"/>
          <w:color w:val="0070c0"/>
          <w:rtl w:val="0"/>
        </w:rPr>
        <w:t xml:space="preserve">Nagoya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rtl w:val="0"/>
        </w:rPr>
        <w:t xml:space="preserve">) 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(ใช้เวลาเดินทางประมาณ 2.</w:t>
      </w:r>
      <w:r w:rsidDel="00000000" w:rsidR="00000000" w:rsidRPr="00000000">
        <w:rPr>
          <w:rFonts w:ascii="Tahoma" w:cs="Tahoma" w:eastAsia="Tahoma" w:hAnsi="Tahoma"/>
          <w:color w:val="00b050"/>
          <w:rtl w:val="0"/>
        </w:rPr>
        <w:t xml:space="preserve">4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0 ชั่วโมง)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พักที่</w:t>
        <w:tab/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HOTEL THE B NAGOYA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หรือเทียบเท่าระดับเดียวกัน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206375</wp:posOffset>
            </wp:positionV>
            <wp:extent cx="6471285" cy="2895600"/>
            <wp:effectExtent b="0" l="0" r="0" t="0"/>
            <wp:wrapTopAndBottom distB="0" distT="0"/>
            <wp:docPr id="214133751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289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color w:val="00b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color w:val="00b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spacing w:after="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5b9bd5" w:space="1" w:sz="4" w:val="single"/>
          <w:left w:color="5b9bd5" w:space="4" w:sz="4" w:val="single"/>
          <w:bottom w:color="5b9bd5" w:space="1" w:sz="4" w:val="single"/>
          <w:right w:color="5b9bd5" w:space="4" w:sz="4" w:val="single"/>
        </w:pBdr>
        <w:shd w:fill="011f63" w:val="clear"/>
        <w:tabs>
          <w:tab w:val="left" w:leader="none" w:pos="1418"/>
        </w:tabs>
        <w:spacing w:after="80" w:lineRule="auto"/>
        <w:ind w:left="1418" w:hanging="1418"/>
        <w:jc w:val="both"/>
        <w:rPr>
          <w:rFonts w:ascii="Tahoma" w:cs="Tahoma" w:eastAsia="Tahoma" w:hAnsi="Tahoma"/>
          <w:b w:val="1"/>
          <w:color w:val="ffffff"/>
        </w:rPr>
      </w:pP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วันที่สี่ </w:t>
        <w:tab/>
        <w:t xml:space="preserve">เมืองนาโกย่า</w:t>
      </w:r>
      <w:r w:rsidDel="00000000" w:rsidR="00000000" w:rsidRPr="00000000">
        <w:rPr>
          <w:rFonts w:ascii="Tahoma" w:cs="Tahoma" w:eastAsia="Tahoma" w:hAnsi="Tahoma"/>
          <w:b w:val="1"/>
          <w:color w:val="ffff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– ศาลเจ้าอัตสึตะจิงกู </w:t>
      </w:r>
      <w:r w:rsidDel="00000000" w:rsidR="00000000" w:rsidRPr="00000000">
        <w:rPr>
          <w:rFonts w:ascii="Tahoma" w:cs="Tahoma" w:eastAsia="Tahoma" w:hAnsi="Tahoma"/>
          <w:b w:val="1"/>
          <w:color w:val="ffffff"/>
          <w:rtl w:val="0"/>
        </w:rPr>
        <w:t xml:space="preserve">–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ดิวตี้ฟรี</w:t>
      </w:r>
      <w:r w:rsidDel="00000000" w:rsidR="00000000" w:rsidRPr="00000000">
        <w:rPr>
          <w:rFonts w:ascii="Tahoma" w:cs="Tahoma" w:eastAsia="Tahoma" w:hAnsi="Tahoma"/>
          <w:b w:val="1"/>
          <w:color w:val="ffffff"/>
          <w:rtl w:val="0"/>
        </w:rPr>
        <w:t xml:space="preserve"> –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แจ๊ซ</w:t>
      </w:r>
      <w:r w:rsidDel="00000000" w:rsidR="00000000" w:rsidRPr="00000000">
        <w:rPr>
          <w:rFonts w:ascii="Tahoma" w:cs="Tahoma" w:eastAsia="Tahoma" w:hAnsi="Tahoma"/>
          <w:b w:val="1"/>
          <w:color w:val="ffff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ดรีม</w:t>
      </w:r>
      <w:r w:rsidDel="00000000" w:rsidR="00000000" w:rsidRPr="00000000">
        <w:rPr>
          <w:rFonts w:ascii="Tahoma" w:cs="Tahoma" w:eastAsia="Tahoma" w:hAnsi="Tahoma"/>
          <w:b w:val="1"/>
          <w:color w:val="ffff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เอ้าท์เล็ท – </w:t>
      </w:r>
      <w:r w:rsidDel="00000000" w:rsidR="00000000" w:rsidRPr="00000000">
        <w:rPr>
          <w:rFonts w:ascii="Tahoma" w:cs="Tahoma" w:eastAsia="Tahoma" w:hAnsi="Tahoma"/>
          <w:b w:val="1"/>
          <w:color w:val="ffffff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ชมงานประดับไฟฤดูหนาว ณ หมู่บ้านนาบานะโนะ ซาโตะ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/>
        <w:drawing>
          <wp:inline distB="0" distT="0" distL="0" distR="0">
            <wp:extent cx="6480810" cy="3000375"/>
            <wp:effectExtent b="0" l="0" r="0" t="0"/>
            <wp:docPr id="21413375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0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เช้า     </w:t>
        <w:tab/>
        <w:t xml:space="preserve">รับประทานอาหารเช้า ณ ห้องอาหารของโรงแรม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yellow"/>
          <w:rtl w:val="0"/>
        </w:rPr>
        <w:t xml:space="preserve">(4)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1418"/>
        </w:tabs>
        <w:spacing w:after="80" w:lineRule="auto"/>
        <w:ind w:left="1418" w:firstLine="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ab/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นำท่านเดินทางสู่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ศาลเจ้าอัตสึตะจิงกู (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Atsuta Jingu)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b050"/>
          <w:sz w:val="22"/>
          <w:szCs w:val="22"/>
          <w:rtl w:val="0"/>
        </w:rPr>
        <w:t xml:space="preserve">(ใช้เวลาเดินทางประมาณ 30 นาที)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 เป็นศาลเจ้าใหญ่รองจากศาลเจ้าอิเสะจิงกู ในทุกปีจะมีผู้มาสักการะประมาณ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6,500,000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คน สิ่งสักการะของศาลเจ้าแห่งนี้คือดาบคุซานางิ (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Kusanagi-no-Tsurugi)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ซึ่งเป็นหนึ่งในสามเครื่องราชกกุธภัณฑ์ศักดิ์สิทธิ์ประจำจักรพรรดิญี่ปุ่น และยังมีกำแพงที่โชกุนโอดะ โนบุนางะถวายให้ศาลเจ้าตามที่เคยได้อธิษฐานขอพรให้ได้รับชัยชนะในปีค.ศ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1560</w:t>
      </w:r>
    </w:p>
    <w:p w:rsidR="00000000" w:rsidDel="00000000" w:rsidP="00000000" w:rsidRDefault="00000000" w:rsidRPr="00000000" w14:paraId="0000007E">
      <w:pPr>
        <w:tabs>
          <w:tab w:val="left" w:leader="none" w:pos="1418"/>
        </w:tabs>
        <w:spacing w:after="80" w:lineRule="auto"/>
        <w:ind w:left="1418" w:firstLine="0"/>
        <w:jc w:val="both"/>
        <w:rPr>
          <w:rFonts w:ascii="Tahoma" w:cs="Tahoma" w:eastAsia="Tahoma" w:hAnsi="Tahoma"/>
        </w:rPr>
      </w:pPr>
      <w:bookmarkStart w:colFirst="0" w:colLast="0" w:name="_heading=h.30j0zll" w:id="1"/>
      <w:bookmarkEnd w:id="1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จากนั้นอิสระช้อปปิ้ง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33cc"/>
          <w:sz w:val="22"/>
          <w:szCs w:val="22"/>
          <w:rtl w:val="0"/>
        </w:rPr>
        <w:t xml:space="preserve">ดิวตี้ฟรี</w:t>
      </w:r>
      <w:r w:rsidDel="00000000" w:rsidR="00000000" w:rsidRPr="00000000">
        <w:rPr>
          <w:rFonts w:ascii="Tahoma" w:cs="Tahoma" w:eastAsia="Tahoma" w:hAnsi="Tahoma"/>
          <w:color w:val="0033cc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33cc"/>
          <w:rtl w:val="0"/>
        </w:rPr>
        <w:t xml:space="preserve">(Duty Free)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ให้ท่านเลือกซื้อสินค้าปลอดภาษี ทั้ง ยาบำรุงกำลัง วิตามิน น้ำหอม ต่างๆ และสินค้าของฝากญี่ปุ่นต่างๆอีกมากมาย ตามอัธยาศัย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เที่ยง</w:t>
        <w:tab/>
        <w:t xml:space="preserve">รับประทานอาหารกลางวัน ณ ภัตตาคาร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yellow"/>
          <w:rtl w:val="0"/>
        </w:rPr>
        <w:t xml:space="preserve">(5)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leader="none" w:pos="1418"/>
        </w:tabs>
        <w:spacing w:after="80" w:lineRule="auto"/>
        <w:ind w:left="1418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จากนั้นนำท่านช้อปปิ้งสินค้า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แจ๊ซ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ดรีม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เอ้าท์เล็ท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Mitsui Outlet Park Jazz Dream Nagashima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สถานที่ที่รวบรวมสินค้าแบรนด์เนม และสินค้าแบรนด์ญี่ปุ่น   โกอินเตอร์มากมายกว่า 240 ร้านค้า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มากที่สุดในประเทศ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ให้ท่านได้เลือกซื้อสินค้าเสื้อผ้า อาทิ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MK Michel Klein, Morgan, Ecco, United Colours of Benetton, Lacoste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ฯลฯ กระเป๋า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Bally, Coach, Gucci, Gap, Armani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เลือกดูเครื่องประดับ และนาฬิกาอย่าง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G-Shock, Seiko, Tag Heuer, Agete, S.T.Dupont, Tasaki, Longines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ฯลฯ รองเท้าแฟชั่นและกีฬา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Adidas, Nike, , Kappa, Hush Puppies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ฯลฯ และสินค้าอื่นๆ อีกมากมายซึ่งอยู่ในพื้นที่เดียวกันทั้งหมด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1418"/>
        </w:tabs>
        <w:spacing w:after="80" w:lineRule="auto"/>
        <w:ind w:left="1418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ชม </w:t>
      </w:r>
      <w:r w:rsidDel="00000000" w:rsidR="00000000" w:rsidRPr="00000000">
        <w:rPr>
          <w:rFonts w:ascii="Tahoma" w:cs="Tahoma" w:eastAsia="Tahoma" w:hAnsi="Tahoma"/>
          <w:b w:val="1"/>
          <w:color w:val="0000ff"/>
          <w:sz w:val="22"/>
          <w:szCs w:val="22"/>
          <w:rtl w:val="0"/>
        </w:rPr>
        <w:t xml:space="preserve">งานประดับไฟฤดูหนาว  ณ หมู่บ้านนาบานะ โนะ ซาโตะ </w:t>
      </w:r>
      <w:r w:rsidDel="00000000" w:rsidR="00000000" w:rsidRPr="00000000">
        <w:rPr>
          <w:rFonts w:ascii="Tahoma" w:cs="Tahoma" w:eastAsia="Tahoma" w:hAnsi="Tahoma"/>
          <w:b w:val="1"/>
          <w:color w:val="0000ff"/>
          <w:rtl w:val="0"/>
        </w:rPr>
        <w:t xml:space="preserve">(Nabana no Sato Winter Illumination)</w:t>
      </w:r>
      <w:r w:rsidDel="00000000" w:rsidR="00000000" w:rsidRPr="00000000">
        <w:rPr>
          <w:rFonts w:ascii="Tahoma" w:cs="Tahoma" w:eastAsia="Tahoma" w:hAnsi="Tahoma"/>
          <w:color w:val="0070c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เป็นธีมพาร์คสวนดอกไม้ ที่มีทุ่งดอกไม้ให้ชมตลอดทั้ง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4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ฤดูกาล สามารถเที่ยวได้ตลอดทั้งปี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ไฮไลท์!!! การประดับไฟขนาดใหญ่ที่สุดในญี่ปุ่น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จะมีในช่วงฤดูใบไม้ร่วงตลอดจนถึงปลายฤดูหนาว (ตุลาคม-มีนาคม) จะได้รับความนิยมมากเป็นพิเศษ เนื่องจากมี การแสดงไฟในหลากหลายรูปแบบ ไม่ว่าจะเป็น อุโมงค์แสงไฟ (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Tunnel of Light)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หรือ การประดับไฟในน้ำ (</w:t>
      </w:r>
      <w:r w:rsidDel="00000000" w:rsidR="00000000" w:rsidRPr="00000000">
        <w:rPr>
          <w:rFonts w:ascii="Tahoma" w:cs="Tahoma" w:eastAsia="Tahoma" w:hAnsi="Tahoma"/>
          <w:rtl w:val="0"/>
        </w:rPr>
        <w:t xml:space="preserve">Water Illumination)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อิสระให้ท่านได้เพลิดเพลินกับอลังการงานประดับไฟที่ไม่ว่าจะหันไปทางไหนก็มีมุมให้เก็บภาพประทับใจกลับไปอย่างมากมา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yellow"/>
          <w:rtl w:val="0"/>
        </w:rPr>
        <w:t xml:space="preserve">เย็น</w:t>
        <w:tab/>
      </w:r>
      <w:r w:rsidDel="00000000" w:rsidR="00000000" w:rsidRPr="00000000">
        <w:rPr>
          <w:rFonts w:ascii="Tahoma" w:cs="Tahoma" w:eastAsia="Tahoma" w:hAnsi="Tahoma"/>
          <w:b w:val="1"/>
          <w:color w:val="ff0000"/>
          <w:highlight w:val="yellow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yellow"/>
          <w:rtl w:val="0"/>
        </w:rPr>
        <w:t xml:space="preserve">รับประทานอาหารเย็นอิสระตามอัธยาศัย ณ หมู่บ้านนาบานะ โนะ ซาโตะ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11431</wp:posOffset>
            </wp:positionH>
            <wp:positionV relativeFrom="paragraph">
              <wp:posOffset>0</wp:posOffset>
            </wp:positionV>
            <wp:extent cx="6469380" cy="2994660"/>
            <wp:effectExtent b="0" l="0" r="0" t="0"/>
            <wp:wrapSquare wrapText="bothSides" distB="0" distT="0" distL="114300" distR="114300"/>
            <wp:docPr id="214133752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994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พักที่</w:t>
        <w:tab/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HOTEL THE B NAGOYA 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หรือเทียบเท่า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263525</wp:posOffset>
            </wp:positionV>
            <wp:extent cx="6439535" cy="3033395"/>
            <wp:effectExtent b="0" l="0" r="0" t="0"/>
            <wp:wrapSquare wrapText="bothSides" distB="0" distT="0" distL="114300" distR="114300"/>
            <wp:docPr id="214133750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3033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tabs>
          <w:tab w:val="left" w:leader="none" w:pos="1418"/>
        </w:tabs>
        <w:spacing w:after="8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00b0f0" w:space="0" w:sz="4" w:val="single"/>
          <w:left w:color="00b0f0" w:space="4" w:sz="4" w:val="single"/>
          <w:bottom w:color="00b0f0" w:space="1" w:sz="4" w:val="single"/>
          <w:right w:color="00b0f0" w:space="4" w:sz="4" w:val="single"/>
        </w:pBdr>
        <w:shd w:fill="011f63" w:val="clear"/>
        <w:tabs>
          <w:tab w:val="left" w:leader="none" w:pos="1418"/>
        </w:tabs>
        <w:spacing w:after="80" w:lineRule="auto"/>
        <w:ind w:left="1418" w:hanging="1418"/>
        <w:jc w:val="both"/>
        <w:rPr>
          <w:rFonts w:ascii="Tahoma" w:cs="Tahoma" w:eastAsia="Tahoma" w:hAnsi="Tahoma"/>
          <w:b w:val="1"/>
          <w:color w:val="ffffff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วันที่ห้า </w:t>
        <w:tab/>
        <w:t xml:space="preserve">ท่าอากาศยานนานาชาติชูบุเซ็นแทรร์</w:t>
      </w:r>
      <w:r w:rsidDel="00000000" w:rsidR="00000000" w:rsidRPr="00000000">
        <w:rPr>
          <w:rFonts w:ascii="Tahoma" w:cs="Tahoma" w:eastAsia="Tahoma" w:hAnsi="Tahoma"/>
          <w:b w:val="1"/>
          <w:color w:val="ffffff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นาโกย่า</w:t>
      </w:r>
      <w:r w:rsidDel="00000000" w:rsidR="00000000" w:rsidRPr="00000000">
        <w:rPr>
          <w:rFonts w:ascii="Tahoma" w:cs="Tahoma" w:eastAsia="Tahoma" w:hAnsi="Tahoma"/>
          <w:b w:val="1"/>
          <w:color w:val="ffffff"/>
          <w:rtl w:val="0"/>
        </w:rPr>
        <w:t xml:space="preserve"> –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 ท่าอากาศยานนานาชาติ ดอนเมือง</w:t>
      </w:r>
    </w:p>
    <w:p w:rsidR="00000000" w:rsidDel="00000000" w:rsidP="00000000" w:rsidRDefault="00000000" w:rsidRPr="00000000" w14:paraId="00000086">
      <w:pPr>
        <w:spacing w:after="0" w:lineRule="auto"/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เช้า</w:t>
        <w:tab/>
        <w:tab/>
        <w:t xml:space="preserve">รับประทานอาหารเช้า ณ ห้องอาหารของโรงแรม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highlight w:val="yellow"/>
          <w:rtl w:val="0"/>
        </w:rPr>
        <w:t xml:space="preserve">(6)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ind w:left="1418" w:firstLine="21.999999999999886"/>
        <w:jc w:val="both"/>
        <w:rPr>
          <w:rFonts w:ascii="Tahoma" w:cs="Tahoma" w:eastAsia="Tahoma" w:hAnsi="Tahoma"/>
          <w:color w:val="0070c0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นำท่านเดินทางสู่ 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rtl w:val="0"/>
        </w:rPr>
        <w:t xml:space="preserve">ท่าอากาศยานนานาชาติชูบุเซ็นแทรร์</w:t>
      </w:r>
      <w:r w:rsidDel="00000000" w:rsidR="00000000" w:rsidRPr="00000000">
        <w:rPr>
          <w:rFonts w:ascii="Tahoma" w:cs="Tahoma" w:eastAsia="Tahoma" w:hAnsi="Tahoma"/>
          <w:b w:val="1"/>
          <w:color w:val="0070c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rtl w:val="0"/>
        </w:rPr>
        <w:t xml:space="preserve">นาโกย่า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leader="none" w:pos="1418"/>
        </w:tabs>
        <w:spacing w:after="0" w:lineRule="auto"/>
        <w:ind w:left="1418" w:hanging="1418"/>
        <w:jc w:val="both"/>
        <w:rPr>
          <w:rFonts w:ascii="Tahoma" w:cs="Tahoma" w:eastAsia="Tahoma" w:hAnsi="Tahoma"/>
          <w:b w:val="1"/>
          <w:color w:val="ffffff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10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.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30 น.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</w:t>
        <w:tab/>
        <w:t xml:space="preserve">ออกเดินทางสู่ 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rtl w:val="0"/>
        </w:rPr>
        <w:t xml:space="preserve">กรุงเทพฯ</w:t>
      </w:r>
      <w:r w:rsidDel="00000000" w:rsidR="00000000" w:rsidRPr="00000000">
        <w:rPr>
          <w:rFonts w:ascii="Tahoma" w:cs="Tahoma" w:eastAsia="Tahoma" w:hAnsi="Tahoma"/>
          <w:color w:val="f066f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โดยสายการบิน</w:t>
      </w:r>
      <w:r w:rsidDel="00000000" w:rsidR="00000000" w:rsidRPr="00000000">
        <w:rPr>
          <w:rFonts w:ascii="Tahoma" w:cs="Tahoma" w:eastAsia="Tahoma" w:hAnsi="Tahoma"/>
          <w:b w:val="1"/>
          <w:color w:val="f066f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rtl w:val="0"/>
        </w:rPr>
        <w:t xml:space="preserve">แอร์เอเชีย เอ็กซ์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เที่ยวบินที่ </w:t>
      </w:r>
      <w:r w:rsidDel="00000000" w:rsidR="00000000" w:rsidRPr="00000000">
        <w:rPr>
          <w:rFonts w:ascii="Tahoma" w:cs="Tahoma" w:eastAsia="Tahoma" w:hAnsi="Tahoma"/>
          <w:b w:val="1"/>
          <w:color w:val="0070c0"/>
          <w:u w:val="single"/>
          <w:rtl w:val="0"/>
        </w:rPr>
        <w:t xml:space="preserve">XJ63</w:t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u w:val="single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.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35 น.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ffffff"/>
          <w:sz w:val="22"/>
          <w:szCs w:val="22"/>
          <w:rtl w:val="0"/>
        </w:rPr>
        <w:t xml:space="preserve">   </w:t>
        <w:tab/>
      </w:r>
      <w:r w:rsidDel="00000000" w:rsidR="00000000" w:rsidRPr="00000000">
        <w:rPr>
          <w:rFonts w:ascii="Tahoma" w:cs="Tahoma" w:eastAsia="Tahoma" w:hAnsi="Tahoma"/>
          <w:b w:val="1"/>
          <w:color w:val="0070c0"/>
          <w:sz w:val="22"/>
          <w:szCs w:val="22"/>
          <w:rtl w:val="0"/>
        </w:rPr>
        <w:t xml:space="preserve">เดินทางถึง ท่าอากาศยานนานาชาติ ดอนเมือง กรุงเทพฯ</w:t>
      </w:r>
      <w:r w:rsidDel="00000000" w:rsidR="00000000" w:rsidRPr="00000000">
        <w:rPr>
          <w:rFonts w:ascii="Tahoma" w:cs="Tahoma" w:eastAsia="Tahoma" w:hAnsi="Tahoma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โดยสวัสดิภาพ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ab/>
        <w:t xml:space="preserve">พร้อมความประทับใจ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80" w:line="240" w:lineRule="auto"/>
        <w:jc w:val="center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yellow"/>
          <w:rtl w:val="0"/>
        </w:rPr>
        <w:t xml:space="preserve">บริการอาหารและเครื่องดื่มบนเครื่อง</w:t>
      </w:r>
      <w:r w:rsidDel="00000000" w:rsidR="00000000" w:rsidRPr="00000000">
        <w:rPr>
          <w:rFonts w:ascii="Tahoma" w:cs="Tahoma" w:eastAsia="Tahoma" w:hAnsi="Tahoma"/>
          <w:b w:val="1"/>
          <w:color w:val="ff0000"/>
          <w:highlight w:val="yellow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yellow"/>
          <w:rtl w:val="0"/>
        </w:rPr>
        <w:t xml:space="preserve">ราคาโปรโมชั่นไม่มีอาหารบนเครื่อง)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  <w:sz w:val="16"/>
          <w:szCs w:val="16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  <w:sz w:val="6"/>
          <w:szCs w:val="6"/>
        </w:rPr>
      </w:pPr>
      <w:r w:rsidDel="00000000" w:rsidR="00000000" w:rsidRPr="00000000">
        <w:rPr>
          <w:rFonts w:ascii="Tahoma" w:cs="Tahoma" w:eastAsia="Tahoma" w:hAnsi="Tahoma"/>
          <w:color w:val="ff0000"/>
          <w:sz w:val="32"/>
          <w:szCs w:val="32"/>
          <w:rtl w:val="0"/>
        </w:rPr>
        <w:t xml:space="preserve">*****************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32"/>
          <w:szCs w:val="32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cyan"/>
          <w:rtl w:val="0"/>
        </w:rPr>
        <w:t xml:space="preserve">*หากท่านใดมีไฟท์บินภายในประเทศ กรณีที่เกิดไฟท์ดีเลย์ หรือเกิดปัญหานอกเหนือจากการควบคุม</w:t>
        <w:br w:type="textWrapping"/>
        <w:t xml:space="preserve">ณ ปัจจุบันทางบริษัทและสายการบินอินเตอร์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cyan"/>
          <w:u w:val="single"/>
          <w:rtl w:val="0"/>
        </w:rPr>
        <w:t xml:space="preserve">จะไม่รับ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highlight w:val="cyan"/>
          <w:rtl w:val="0"/>
        </w:rPr>
        <w:t xml:space="preserve">ผิดชอบชดเชยค่าเสียหายทุกกรณี</w:t>
      </w:r>
      <w:r w:rsidDel="00000000" w:rsidR="00000000" w:rsidRPr="00000000">
        <w:rPr>
          <w:rFonts w:ascii="Tahoma" w:cs="Tahoma" w:eastAsia="Tahoma" w:hAnsi="Tahoma"/>
          <w:b w:val="1"/>
          <w:color w:val="ff0000"/>
          <w:highlight w:val="cyan"/>
          <w:rtl w:val="0"/>
        </w:rPr>
        <w:t xml:space="preserve">*</w:t>
      </w:r>
      <w:r w:rsidDel="00000000" w:rsidR="00000000" w:rsidRPr="00000000">
        <w:rPr>
          <w:rFonts w:ascii="Tahoma" w:cs="Tahoma" w:eastAsia="Tahoma" w:hAnsi="Tahoma"/>
          <w:b w:val="1"/>
          <w:color w:val="ff0000"/>
          <w:rtl w:val="0"/>
        </w:rPr>
        <w:br w:type="textWrapping"/>
      </w:r>
    </w:p>
    <w:p w:rsidR="00000000" w:rsidDel="00000000" w:rsidP="00000000" w:rsidRDefault="00000000" w:rsidRPr="00000000" w14:paraId="00000090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</w:rPr>
        <w:drawing>
          <wp:inline distB="0" distT="0" distL="0" distR="0">
            <wp:extent cx="6480810" cy="9165590"/>
            <wp:effectExtent b="0" l="0" r="0" t="0"/>
            <wp:docPr id="214133751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leader="none" w:pos="993"/>
        </w:tabs>
        <w:spacing w:after="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</w:rPr>
        <w:drawing>
          <wp:inline distB="0" distT="0" distL="0" distR="0">
            <wp:extent cx="6470860" cy="8022830"/>
            <wp:effectExtent b="0" l="0" r="0" t="0"/>
            <wp:docPr id="214133751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0860" cy="8022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</w:rPr>
        <w:drawing>
          <wp:inline distB="0" distT="0" distL="0" distR="0">
            <wp:extent cx="6472555" cy="9152255"/>
            <wp:effectExtent b="0" l="0" r="0" t="0"/>
            <wp:docPr id="214133751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9152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</w:rPr>
        <w:drawing>
          <wp:inline distB="0" distT="0" distL="0" distR="0">
            <wp:extent cx="6472555" cy="9152255"/>
            <wp:effectExtent b="0" l="0" r="0" t="0"/>
            <wp:docPr id="214133751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9152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b w:val="1"/>
        </w:rPr>
        <w:drawing>
          <wp:inline distB="0" distT="0" distL="0" distR="0">
            <wp:extent cx="6561026" cy="9276600"/>
            <wp:effectExtent b="0" l="0" r="0" t="0"/>
            <wp:docPr id="214133751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1026" cy="9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</w:rPr>
        <w:drawing>
          <wp:inline distB="0" distT="0" distL="0" distR="0">
            <wp:extent cx="6467475" cy="6467475"/>
            <wp:effectExtent b="0" l="0" r="0" t="0"/>
            <wp:docPr id="214133752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467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sz w:val="30"/>
          <w:szCs w:val="30"/>
          <w:highlight w:val="yellow"/>
          <w:rtl w:val="0"/>
        </w:rPr>
        <w:t xml:space="preserve">**อัพเดทล่าสุด (19/07/2567)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</w:t>
        <w:br w:type="textWrapping"/>
        <w:t xml:space="preserve">ซึ่งประกันการเดินทางที่ทางบริษัททำให้จะ</w:t>
      </w:r>
      <w:r w:rsidDel="00000000" w:rsidR="00000000" w:rsidRPr="00000000">
        <w:rPr>
          <w:rFonts w:ascii="Tahoma" w:cs="Tahoma" w:eastAsia="Tahoma" w:hAnsi="Tahoma"/>
          <w:color w:val="ff0000"/>
          <w:sz w:val="30"/>
          <w:szCs w:val="30"/>
          <w:highlight w:val="yellow"/>
          <w:u w:val="single"/>
          <w:rtl w:val="0"/>
        </w:rPr>
        <w:t xml:space="preserve">ไม่รวมค่าประกันกระเป๋าเดินทาง</w:t>
      </w:r>
      <w:r w:rsidDel="00000000" w:rsidR="00000000" w:rsidRPr="00000000">
        <w:rPr>
          <w:rFonts w:ascii="Tahoma" w:cs="Tahoma" w:eastAsia="Tahoma" w:hAnsi="Tahoma"/>
          <w:sz w:val="30"/>
          <w:szCs w:val="30"/>
          <w:highlight w:val="yellow"/>
          <w:rtl w:val="0"/>
        </w:rPr>
        <w:t xml:space="preserve">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993"/>
        </w:tabs>
        <w:spacing w:after="0" w:lineRule="auto"/>
        <w:jc w:val="center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993"/>
        </w:tabs>
        <w:spacing w:after="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ed7d31" w:val="clear"/>
        <w:spacing w:after="120" w:lineRule="auto"/>
        <w:jc w:val="center"/>
        <w:rPr>
          <w:rFonts w:ascii="Tahoma" w:cs="Tahoma" w:eastAsia="Tahoma" w:hAnsi="Tahoma"/>
          <w:b w:val="1"/>
          <w:color w:val="ffffff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ffffff"/>
          <w:sz w:val="32"/>
          <w:szCs w:val="32"/>
          <w:shd w:fill="ed7d31" w:val="clear"/>
          <w:rtl w:val="0"/>
        </w:rPr>
        <w:t xml:space="preserve">ใบจองทัวร์  / BOOKING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48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รายการทัวร์.................................................................................. วันเดินทาง........................................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48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ชื่อผู้ติดต่อ (ผู้จอง) .................................................................. โทร......................................................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48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จำนวนผู้เดินทางทั้งหมด.................คน  </w:t>
        <w:tab/>
        <w:t xml:space="preserve">(ผู้ใหญ่................ท่าน / เด็กอายุต่ำกว่า 12 ปี..............ท่าน)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48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จำนวนห้องพักที่ใช้ทั้งหมด.............ห้อง  (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TWIN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........... /</w:t>
      </w:r>
      <w:r w:rsidDel="00000000" w:rsidR="00000000" w:rsidRPr="00000000">
        <w:rPr>
          <w:rFonts w:ascii="Tahoma" w:cs="Tahoma" w:eastAsia="Tahoma" w:hAnsi="Tahoma"/>
          <w:rtl w:val="0"/>
        </w:rPr>
        <w:t xml:space="preserve">DOUBLE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………... /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SGL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…….…… /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TRIPLE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.............)</w:t>
      </w:r>
    </w:p>
    <w:p w:rsidR="00000000" w:rsidDel="00000000" w:rsidP="00000000" w:rsidRDefault="00000000" w:rsidRPr="00000000" w14:paraId="000000B8">
      <w:pPr>
        <w:spacing w:after="0" w:line="24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68.9999999999992" w:tblpY="64"/>
        <w:tblW w:w="10068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2"/>
        <w:gridCol w:w="3854"/>
        <w:gridCol w:w="3721"/>
        <w:gridCol w:w="1861"/>
        <w:tblGridChange w:id="0">
          <w:tblGrid>
            <w:gridCol w:w="632"/>
            <w:gridCol w:w="3854"/>
            <w:gridCol w:w="3721"/>
            <w:gridCol w:w="1861"/>
          </w:tblGrid>
        </w:tblGridChange>
      </w:tblGrid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A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ลำดับ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B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ชื่อ-นามสกุล (ภาษาไทย)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C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ชื่อ-นามสกุล(ภาษาอังกฤษ)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D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วันเกิด (ว/ด/ป)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6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24" w:val="single"/>
            </w:tcBorders>
          </w:tcPr>
          <w:p w:rsidR="00000000" w:rsidDel="00000000" w:rsidP="00000000" w:rsidRDefault="00000000" w:rsidRPr="00000000" w14:paraId="000000E1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4" w:val="single"/>
              <w:left w:color="000000" w:space="0" w:sz="24" w:val="single"/>
              <w:bottom w:color="000000" w:space="0" w:sz="2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spacing w:after="30" w:before="30" w:line="240" w:lineRule="auto"/>
              <w:jc w:val="both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24" w:val="single"/>
              <w:right w:color="000000" w:space="0" w:sz="24" w:val="single"/>
            </w:tcBorders>
          </w:tcPr>
          <w:p w:rsidR="00000000" w:rsidDel="00000000" w:rsidP="00000000" w:rsidRDefault="00000000" w:rsidRPr="00000000" w14:paraId="000000E5">
            <w:pPr>
              <w:spacing w:after="30" w:before="30"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spacing w:after="30" w:before="30" w:line="240" w:lineRule="auto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360" w:lineRule="auto"/>
        <w:jc w:val="both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2"/>
          <w:szCs w:val="22"/>
          <w:u w:val="single"/>
          <w:rtl w:val="0"/>
        </w:rPr>
        <w:t xml:space="preserve">หมายเหตุ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rtl w:val="0"/>
        </w:rPr>
        <w:tab/>
        <w:t xml:space="preserve">กรุณาแจ้งความประสงค์อื่นตามที่ท่านต้องการ อาทิเช่น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480" w:lineRule="auto"/>
        <w:jc w:val="both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อาหาร</w:t>
        <w:tab/>
        <w:tab/>
      </w:r>
      <w:r w:rsidDel="00000000" w:rsidR="00000000" w:rsidRPr="00000000">
        <w:rPr>
          <w:rFonts w:ascii="Wingdings" w:cs="Wingdings" w:eastAsia="Wingdings" w:hAnsi="Wingdings"/>
          <w:b w:val="1"/>
          <w:rtl w:val="0"/>
        </w:rPr>
        <w:t xml:space="preserve">◻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ไม่ทานเนื้อวัว</w:t>
      </w:r>
      <w:r w:rsidDel="00000000" w:rsidR="00000000" w:rsidRPr="00000000">
        <w:rPr>
          <w:rFonts w:ascii="Tahoma" w:cs="Tahoma" w:eastAsia="Tahoma" w:hAnsi="Tahoma"/>
          <w:rtl w:val="0"/>
        </w:rPr>
        <w:tab/>
      </w: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ไม่ทานเนื้อหมู</w:t>
      </w:r>
      <w:r w:rsidDel="00000000" w:rsidR="00000000" w:rsidRPr="00000000">
        <w:rPr>
          <w:rFonts w:ascii="Tahoma" w:cs="Tahoma" w:eastAsia="Tahoma" w:hAnsi="Tahoma"/>
          <w:rtl w:val="0"/>
        </w:rPr>
        <w:tab/>
      </w: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ไม่ทานสัตว์ปีก</w:t>
      </w:r>
      <w:r w:rsidDel="00000000" w:rsidR="00000000" w:rsidRPr="00000000">
        <w:rPr>
          <w:rFonts w:ascii="Tahoma" w:cs="Tahoma" w:eastAsia="Tahoma" w:hAnsi="Tahoma"/>
          <w:rtl w:val="0"/>
        </w:rPr>
        <w:tab/>
      </w: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ทานมังสาวิรัต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รายละเอียดอื่นๆ 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1"/>
        <w:spacing w:after="0" w:line="240" w:lineRule="auto"/>
        <w:jc w:val="both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1"/>
        <w:spacing w:after="0" w:line="240" w:lineRule="auto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ข้าพเจ้ารับทราบเงื่อนไขในรายการทัวร์เรียบร้อยแล้ว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1"/>
        <w:spacing w:after="0" w:line="240" w:lineRule="auto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1"/>
        <w:spacing w:after="0" w:line="240" w:lineRule="auto"/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1"/>
        <w:spacing w:after="0" w:line="240" w:lineRule="auto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1"/>
        <w:spacing w:after="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ลงชื่อ.............................................................ผู้จอง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(..............................................................)</w:t>
      </w:r>
      <w:r w:rsidDel="00000000" w:rsidR="00000000" w:rsidRPr="00000000">
        <w:rPr>
          <w:rtl w:val="0"/>
        </w:rPr>
      </w:r>
    </w:p>
    <w:sectPr>
      <w:headerReference r:id="rId23" w:type="default"/>
      <w:pgSz w:h="16838" w:w="11906" w:orient="portrait"/>
      <w:pgMar w:bottom="562" w:top="979" w:left="850" w:right="850" w:header="576" w:footer="70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 Unicode MS"/>
  <w:font w:name="Cambria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Wingding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XJ216 DMK-NGO-DMK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  <w:rtl w:val="0"/>
      </w:rPr>
      <w:t xml:space="preserve">(27 AUG 24)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E347A"/>
    <w:pPr>
      <w:spacing w:after="200" w:line="276" w:lineRule="auto"/>
    </w:pPr>
    <w:rPr>
      <w:rFonts w:ascii="Calibri" w:cs="Cordia New" w:eastAsia="MS Mincho" w:hAnsi="Calibri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637B6E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AB67A1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3B1813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3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sicParagraph" w:customStyle="1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cs="Minion Pro" w:eastAsia="Calibri" w:hAnsi="Minion Pro"/>
      <w:color w:val="000000"/>
      <w:sz w:val="24"/>
      <w:szCs w:val="24"/>
      <w:lang w:eastAsia="en-US" w:val="en-GB"/>
    </w:rPr>
  </w:style>
  <w:style w:type="character" w:styleId="body1001" w:customStyle="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styleId="apple-converted-space" w:customStyle="1">
    <w:name w:val="apple-converted-space"/>
    <w:rsid w:val="0064724C"/>
  </w:style>
  <w:style w:type="paragraph" w:styleId="Default" w:customStyle="1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cs="Tahoma" w:eastAsia="Calibri" w:hAnsi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C1798"/>
    <w:pPr>
      <w:spacing w:after="0" w:line="240" w:lineRule="auto"/>
    </w:pPr>
    <w:rPr>
      <w:rFonts w:ascii="Leelawadee" w:cs="Angsana New" w:hAnsi="Leelawadee"/>
      <w:sz w:val="18"/>
      <w:szCs w:val="22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C1798"/>
    <w:rPr>
      <w:rFonts w:ascii="Leelawadee" w:cs="Angsana New" w:eastAsia="MS Mincho" w:hAnsi="Leelawadee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 w:val="1"/>
    <w:rsid w:val="00636C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D07741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160B6"/>
    <w:rPr>
      <w:rFonts w:ascii="Calibri" w:cs="Cordia New" w:eastAsia="MS Mincho" w:hAnsi="Calibri"/>
      <w:lang w:eastAsia="ja-JP"/>
    </w:rPr>
  </w:style>
  <w:style w:type="paragraph" w:styleId="Footer">
    <w:name w:val="footer"/>
    <w:basedOn w:val="Normal"/>
    <w:link w:val="FooterChar"/>
    <w:uiPriority w:val="99"/>
    <w:unhideWhenUsed w:val="1"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160B6"/>
    <w:rPr>
      <w:rFonts w:ascii="Calibri" w:cs="Cordia New" w:eastAsia="MS Mincho" w:hAnsi="Calibri"/>
      <w:lang w:eastAsia="ja-JP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16528"/>
    <w:rPr>
      <w:color w:val="605e5c"/>
      <w:shd w:color="auto" w:fill="e1dfdd" w:val="clear"/>
    </w:rPr>
  </w:style>
  <w:style w:type="character" w:styleId="Strong">
    <w:name w:val="Strong"/>
    <w:basedOn w:val="DefaultParagraphFont"/>
    <w:uiPriority w:val="22"/>
    <w:qFormat w:val="1"/>
    <w:rsid w:val="006A713B"/>
    <w:rPr>
      <w:b w:val="1"/>
      <w:bCs w:val="1"/>
    </w:rPr>
  </w:style>
  <w:style w:type="character" w:styleId="Heading1Char" w:customStyle="1">
    <w:name w:val="Heading 1 Char"/>
    <w:basedOn w:val="DefaultParagraphFont"/>
    <w:link w:val="Heading1"/>
    <w:uiPriority w:val="9"/>
    <w:rsid w:val="00637B6E"/>
    <w:rPr>
      <w:rFonts w:asciiTheme="majorHAnsi" w:cstheme="majorBidi" w:eastAsiaTheme="majorEastAsia" w:hAnsiTheme="majorHAnsi"/>
      <w:color w:val="2e74b5" w:themeColor="accent1" w:themeShade="0000BF"/>
      <w:sz w:val="32"/>
      <w:szCs w:val="40"/>
      <w:lang w:eastAsia="ja-JP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AB67A1"/>
    <w:rPr>
      <w:rFonts w:asciiTheme="majorHAnsi" w:cstheme="majorBidi" w:eastAsiaTheme="majorEastAsia" w:hAnsiTheme="majorHAnsi"/>
      <w:color w:val="2e74b5" w:themeColor="accent1" w:themeShade="0000BF"/>
      <w:sz w:val="26"/>
      <w:szCs w:val="33"/>
      <w:lang w:eastAsia="ja-JP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3B1813"/>
    <w:rPr>
      <w:rFonts w:asciiTheme="majorHAnsi" w:cstheme="majorBidi" w:eastAsiaTheme="majorEastAsia" w:hAnsiTheme="majorHAnsi"/>
      <w:color w:val="1f4d78" w:themeColor="accent1" w:themeShade="00007F"/>
      <w:sz w:val="24"/>
      <w:szCs w:val="30"/>
      <w:lang w:eastAsia="ja-JP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3.png"/><Relationship Id="rId22" Type="http://schemas.openxmlformats.org/officeDocument/2006/relationships/image" Target="media/image9.jpg"/><Relationship Id="rId10" Type="http://schemas.openxmlformats.org/officeDocument/2006/relationships/image" Target="media/image5.png"/><Relationship Id="rId21" Type="http://schemas.openxmlformats.org/officeDocument/2006/relationships/image" Target="media/image11.jpg"/><Relationship Id="rId13" Type="http://schemas.openxmlformats.org/officeDocument/2006/relationships/image" Target="media/image1.jpg"/><Relationship Id="rId12" Type="http://schemas.openxmlformats.org/officeDocument/2006/relationships/image" Target="media/image16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8.jpg"/><Relationship Id="rId14" Type="http://schemas.openxmlformats.org/officeDocument/2006/relationships/image" Target="media/image14.png"/><Relationship Id="rId17" Type="http://schemas.openxmlformats.org/officeDocument/2006/relationships/image" Target="media/image7.jp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19" Type="http://schemas.openxmlformats.org/officeDocument/2006/relationships/image" Target="media/image13.jpg"/><Relationship Id="rId6" Type="http://schemas.openxmlformats.org/officeDocument/2006/relationships/customXml" Target="../customXML/item1.xml"/><Relationship Id="rId18" Type="http://schemas.openxmlformats.org/officeDocument/2006/relationships/image" Target="media/image6.jpg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uY9zL5bnfcZhEZhAVgDQhh2lfQ==">CgMxLjAaMAoBMBIrCikIB0IlChFRdWF0dHJvY2VudG8gU2FucxIQQXJpYWwgVW5pY29kZSBNUxowCgExEisKKQgHQiUKEVF1YXR0cm9jZW50byBTYW5zEhBBcmlhbCBVbmljb2RlIE1TGjAKATISKwopCAdCJQoRUXVhdHRyb2NlbnRvIFNhbnMSEEFyaWFsIFVuaWNvZGUgTVMyCGguZ2pkZ3hzMgloLjMwajB6bGwyCWguMWZvYjl0ZTgAciExeWI4Y0JaRFYzTDJ0ZDA4TGtGbHdlay04cFRUX3VvQ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2024-08-27T10:19:00Z</dcterms:created>
  <dc:creator>Mr.KKD</dc:creator>
</cp:coreProperties>
</file>